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24" w:rsidRPr="00452324" w:rsidRDefault="00452324" w:rsidP="0045232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002C86" w:rsidP="0045232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452324" w:rsidRPr="00452324" w:rsidRDefault="00002C86" w:rsidP="0045232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25.07.2013 г.      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70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 утверждении административного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 муниципальной услуги «Выдача разрешения на строительство в целях строительства, реконструкции объекта капитального строительства»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 w:right="1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452324" w:rsidRPr="00452324" w:rsidRDefault="00452324" w:rsidP="00452324">
      <w:pPr>
        <w:widowControl w:val="0"/>
        <w:numPr>
          <w:ilvl w:val="2"/>
          <w:numId w:val="1"/>
        </w:numPr>
        <w:suppressAutoHyphens/>
        <w:spacing w:after="0" w:line="240" w:lineRule="auto"/>
        <w:ind w:left="-567" w:right="30" w:firstLine="70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«Выдача разрешения на строительство в целях строительства, реконструкции объекта капитального строительства» </w:t>
      </w:r>
      <w:r w:rsidRPr="00452324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(приложение).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 w:right="30"/>
        <w:jc w:val="both"/>
        <w:rPr>
          <w:rFonts w:ascii="Times New Roman" w:eastAsia="Times New Roman CYR" w:hAnsi="Times New Roman" w:cs="Times New Roman CYR"/>
          <w:color w:val="FF0000"/>
          <w:kern w:val="1"/>
          <w:sz w:val="28"/>
          <w:szCs w:val="28"/>
          <w:lang w:eastAsia="ar-SA"/>
        </w:rPr>
      </w:pPr>
    </w:p>
    <w:p w:rsidR="005B4B6B" w:rsidRPr="005B4B6B" w:rsidRDefault="005B4B6B" w:rsidP="005B4B6B">
      <w:pPr>
        <w:pStyle w:val="af6"/>
        <w:numPr>
          <w:ilvl w:val="2"/>
          <w:numId w:val="1"/>
        </w:numPr>
        <w:tabs>
          <w:tab w:val="clear" w:pos="1440"/>
          <w:tab w:val="num" w:pos="142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B6B">
        <w:rPr>
          <w:rFonts w:ascii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по архивной, кадровой и правовой работе Администрации Ивановского сельского поселения разместить настоящее </w:t>
      </w:r>
      <w:r w:rsidRPr="005B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в сети Интернет на официальном Интернет-сайте Администрации Ивановского сельского поселения.</w:t>
      </w:r>
    </w:p>
    <w:p w:rsidR="00452324" w:rsidRPr="00452324" w:rsidRDefault="00452324" w:rsidP="00452324">
      <w:pPr>
        <w:widowControl w:val="0"/>
        <w:numPr>
          <w:ilvl w:val="2"/>
          <w:numId w:val="1"/>
        </w:numPr>
        <w:suppressAutoHyphens/>
        <w:spacing w:after="0" w:line="240" w:lineRule="auto"/>
        <w:ind w:left="-567" w:right="30" w:firstLine="70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452324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 официального опубликования.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 w:right="30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numPr>
          <w:ilvl w:val="2"/>
          <w:numId w:val="1"/>
        </w:numPr>
        <w:suppressAutoHyphens/>
        <w:spacing w:after="0" w:line="240" w:lineRule="auto"/>
        <w:ind w:left="-567" w:right="30" w:firstLine="705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numPr>
          <w:ilvl w:val="2"/>
          <w:numId w:val="1"/>
        </w:numPr>
        <w:suppressAutoHyphens/>
        <w:spacing w:after="0" w:line="240" w:lineRule="auto"/>
        <w:ind w:left="-567" w:right="30" w:firstLine="70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452324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 w:right="3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Ind w:w="252" w:type="dxa"/>
        <w:tblLayout w:type="fixed"/>
        <w:tblLook w:val="0000"/>
      </w:tblPr>
      <w:tblGrid>
        <w:gridCol w:w="1740"/>
        <w:gridCol w:w="2867"/>
        <w:gridCol w:w="4606"/>
      </w:tblGrid>
      <w:tr w:rsidR="00452324" w:rsidRPr="00452324" w:rsidTr="005B4B6B">
        <w:trPr>
          <w:jc w:val="center"/>
        </w:trPr>
        <w:tc>
          <w:tcPr>
            <w:tcW w:w="1740" w:type="dxa"/>
            <w:shd w:val="clear" w:color="auto" w:fill="auto"/>
          </w:tcPr>
          <w:p w:rsidR="00452324" w:rsidRPr="00452324" w:rsidRDefault="00452324" w:rsidP="00452324">
            <w:pPr>
              <w:widowControl w:val="0"/>
              <w:tabs>
                <w:tab w:val="left" w:pos="-284"/>
              </w:tabs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67" w:type="dxa"/>
            <w:shd w:val="clear" w:color="auto" w:fill="auto"/>
          </w:tcPr>
          <w:p w:rsidR="00452324" w:rsidRPr="00452324" w:rsidRDefault="00452324" w:rsidP="00452324">
            <w:pPr>
              <w:widowControl w:val="0"/>
              <w:tabs>
                <w:tab w:val="left" w:pos="-284"/>
              </w:tabs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:rsidR="00452324" w:rsidRPr="00452324" w:rsidRDefault="00452324" w:rsidP="00452324">
            <w:pPr>
              <w:widowControl w:val="0"/>
              <w:tabs>
                <w:tab w:val="left" w:pos="-284"/>
              </w:tabs>
              <w:suppressAutoHyphens/>
              <w:snapToGrid w:val="0"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5232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452324" w:rsidRPr="00452324" w:rsidRDefault="00452324" w:rsidP="00452324">
            <w:pPr>
              <w:widowControl w:val="0"/>
              <w:tabs>
                <w:tab w:val="left" w:pos="-284"/>
              </w:tabs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5232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452324" w:rsidRPr="00452324" w:rsidRDefault="00452324" w:rsidP="00452324">
            <w:pPr>
              <w:widowControl w:val="0"/>
              <w:tabs>
                <w:tab w:val="left" w:pos="-284"/>
              </w:tabs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5232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452324" w:rsidRPr="00452324" w:rsidRDefault="00452324" w:rsidP="00452324">
            <w:pPr>
              <w:widowControl w:val="0"/>
              <w:tabs>
                <w:tab w:val="left" w:pos="-284"/>
              </w:tabs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5232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452324" w:rsidRPr="00452324" w:rsidRDefault="00452324" w:rsidP="00002C86">
            <w:pPr>
              <w:widowControl w:val="0"/>
              <w:tabs>
                <w:tab w:val="left" w:pos="-284"/>
              </w:tabs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5232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002C8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25.07.2013 г.</w:t>
            </w:r>
            <w:r w:rsidRPr="0045232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002C86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70</w:t>
            </w:r>
          </w:p>
        </w:tc>
      </w:tr>
    </w:tbl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right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«Выдача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разрешения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на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строительство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целях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строительства,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реконструкции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капитального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строительства»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(далее-Регламент)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«Выдача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разрешения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на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строительство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целях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строительства,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реконструкции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капитального</w:t>
      </w:r>
      <w:r w:rsidR="005B4B6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строительства»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 процедур (действий) администрации Ивановского сельского поселения (далее -</w:t>
      </w:r>
      <w:r w:rsidR="005B4B6B" w:rsidRP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5B4B6B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5B4B6B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дминистрации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поселения(далее - МАУ МФЦс.Ивановка).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</w:t>
      </w:r>
      <w:r w:rsidR="005B4B6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уполномоченным</w:t>
      </w:r>
      <w:r w:rsidR="005B4B6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представителям</w:t>
      </w:r>
      <w:r w:rsidR="005B4B6B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(далее-</w:t>
      </w:r>
      <w:r w:rsidRPr="0045232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порядку информирования о предоставлении государственной услуги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5B4B6B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452324" w:rsidRPr="00452324" w:rsidRDefault="00452324" w:rsidP="00452324">
      <w:pPr>
        <w:widowControl w:val="0"/>
        <w:tabs>
          <w:tab w:val="left" w:pos="-284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5B4B6B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Справочные телефоны 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5B4B6B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(886372) 442</w:t>
      </w:r>
      <w:r w:rsidR="005B4B6B">
        <w:rPr>
          <w:rFonts w:ascii="Times New Roman" w:eastAsia="Arial" w:hAnsi="Times New Roman" w:cs="Times New Roman"/>
          <w:sz w:val="28"/>
          <w:szCs w:val="28"/>
          <w:lang w:eastAsia="hi-IN" w:bidi="hi-IN"/>
        </w:rPr>
        <w:t>74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, 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 xml:space="preserve">1.4. Сведения о местонахождении и почтовом адресе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МАУ МФЦ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с. Ивановка: 347613, с. Ивановка, Сальский район, Ростовская область, ул. Ленина 63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МФЦС. Ивановка:понедельник - пятница - с 8.00 до 14.00; суббота и воскресенье - выходные дни.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Справочные телефоныМАУ МФЦ с. Ивановка: (886372)44290. 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5B4B6B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8" w:history="1">
        <w:r w:rsidRPr="00452324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452324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452324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r w:rsidRPr="00452324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452324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</w:hyperlink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«Выдача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разрешения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на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строительство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в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целях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строительства,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реконструкции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объекта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капитального</w:t>
      </w:r>
      <w:r w:rsidR="005B4B6B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строительства»/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 предоставляющего муниципальную услугу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5B4B6B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2.4. Результатом предоставления муниципальной услуги является разрешениенастроительство.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10 календарных дней.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Градостроительным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кодексом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 (статьи51);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Постановлением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РФ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24.11.2005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698«О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разрешения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разрешения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ввод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эксплуатацию»;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 Приказом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Минрегиона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РФ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19.10.2006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120«Об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инструкции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заполнения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формы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разрешения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строительство»;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Приказом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Минрегиона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РФ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10.05.2011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207«Об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формы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градостроительного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участка»;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5) Областным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градостроительной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деятельности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области»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от14.01.2008года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853-ЗС;</w:t>
      </w:r>
    </w:p>
    <w:p w:rsidR="00452324" w:rsidRPr="00452324" w:rsidRDefault="005B4B6B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6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) Настоящимадминистративнымрегламентом.</w:t>
      </w:r>
    </w:p>
    <w:p w:rsidR="00452324" w:rsidRPr="00452324" w:rsidRDefault="00452324" w:rsidP="00452324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 заявление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разрешения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строительство(оригинал)</w:t>
      </w: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правоустанавливающие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земельный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участок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(копия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предъявлении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оригинала)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(в случае если право на земельный участок не зарегистрировано в ЕГРП);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градостроительный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 реконструкции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линейного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планировки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межевании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(копия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предъявлении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оригинала);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4.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материалы,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содержащиеся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проектной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документации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</w:t>
      </w:r>
      <w:r w:rsidRPr="0045232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пояснительная</w:t>
      </w:r>
      <w:r w:rsidR="005B4B6B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записка;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планировочной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выполненная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градостроительным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планом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обозначением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капитального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подъездов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проходов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нему,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границ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зон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публичных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сервитутов,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объектов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археологического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наследия;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планировочной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земельного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участка,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подтверждающая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расположение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линейного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пределах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красных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линий,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утвержденных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составе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документации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планировке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применительно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линейным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объектам;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схемы,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отображающие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архитектурные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решения;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сведения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инженерном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оборудовании,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сводный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план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сетейинженерно-технического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обеспечения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обозначением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подключения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проектируемого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капитального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сетям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инженерно-технического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обеспечения;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капитального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строительства;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сносу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демонтажу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объектов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капитального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частей)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(оригиналы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копии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предъявлении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оригиналов);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5.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согласие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правообладателей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капитального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реконструкции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(оригинал);</w:t>
      </w:r>
    </w:p>
    <w:p w:rsidR="00452324" w:rsidRPr="00452324" w:rsidRDefault="005B4B6B" w:rsidP="00452324">
      <w:pPr>
        <w:widowControl w:val="0"/>
        <w:numPr>
          <w:ilvl w:val="2"/>
          <w:numId w:val="6"/>
        </w:numPr>
        <w:tabs>
          <w:tab w:val="clear" w:pos="1440"/>
          <w:tab w:val="num" w:pos="1134"/>
        </w:tabs>
        <w:suppressAutoHyphens/>
        <w:spacing w:after="0" w:line="240" w:lineRule="auto"/>
        <w:ind w:left="0" w:right="-57"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оложительное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заключение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экологической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экспертизы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проектной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(может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452324"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(оригинал);</w:t>
      </w:r>
    </w:p>
    <w:p w:rsidR="00452324" w:rsidRPr="00452324" w:rsidRDefault="00452324" w:rsidP="00452324">
      <w:pPr>
        <w:widowControl w:val="0"/>
        <w:numPr>
          <w:ilvl w:val="2"/>
          <w:numId w:val="6"/>
        </w:numPr>
        <w:tabs>
          <w:tab w:val="clear" w:pos="1440"/>
          <w:tab w:val="num" w:pos="1134"/>
        </w:tabs>
        <w:suppressAutoHyphens/>
        <w:spacing w:after="0" w:line="240" w:lineRule="auto"/>
        <w:ind w:left="0" w:right="-57"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свидетельство об аккредитации юридического лица, выдавшего положительное заключение негосударственной экспертизы проектной документации, (в случае, если представлено заключение негосударственной экспертизы проектной документации) (копия при предъявлении оригинала);</w:t>
      </w:r>
    </w:p>
    <w:p w:rsidR="00452324" w:rsidRPr="00452324" w:rsidRDefault="00452324" w:rsidP="00452324">
      <w:pPr>
        <w:widowControl w:val="0"/>
        <w:numPr>
          <w:ilvl w:val="2"/>
          <w:numId w:val="6"/>
        </w:numPr>
        <w:tabs>
          <w:tab w:val="clear" w:pos="1440"/>
          <w:tab w:val="num" w:pos="1134"/>
        </w:tabs>
        <w:suppressAutoHyphens/>
        <w:spacing w:after="0" w:line="240" w:lineRule="auto"/>
        <w:ind w:left="0" w:right="-57" w:firstLine="284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452324" w:rsidRPr="00452324" w:rsidRDefault="00452324" w:rsidP="00452324">
      <w:pPr>
        <w:widowControl w:val="0"/>
        <w:numPr>
          <w:ilvl w:val="2"/>
          <w:numId w:val="6"/>
        </w:numPr>
        <w:tabs>
          <w:tab w:val="clear" w:pos="1440"/>
          <w:tab w:val="num" w:pos="1134"/>
        </w:tabs>
        <w:suppressAutoHyphens/>
        <w:spacing w:after="0" w:line="240" w:lineRule="auto"/>
        <w:ind w:left="0" w:right="-57" w:firstLine="284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452324" w:rsidRPr="00452324" w:rsidRDefault="00452324" w:rsidP="00452324">
      <w:pPr>
        <w:widowControl w:val="0"/>
        <w:numPr>
          <w:ilvl w:val="2"/>
          <w:numId w:val="6"/>
        </w:numPr>
        <w:tabs>
          <w:tab w:val="clear" w:pos="1440"/>
          <w:tab w:val="num" w:pos="1134"/>
        </w:tabs>
        <w:suppressAutoHyphens/>
        <w:spacing w:after="0" w:line="240" w:lineRule="auto"/>
        <w:ind w:left="0" w:right="-57" w:firstLine="284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452324" w:rsidRPr="00452324" w:rsidRDefault="00452324" w:rsidP="00452324">
      <w:pPr>
        <w:widowControl w:val="0"/>
        <w:numPr>
          <w:ilvl w:val="2"/>
          <w:numId w:val="6"/>
        </w:numPr>
        <w:tabs>
          <w:tab w:val="clear" w:pos="1440"/>
          <w:tab w:val="num" w:pos="1134"/>
        </w:tabs>
        <w:suppressAutoHyphens/>
        <w:spacing w:after="0" w:line="240" w:lineRule="auto"/>
        <w:ind w:left="0" w:right="-57" w:firstLine="284"/>
        <w:jc w:val="both"/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Arial"/>
          <w:bCs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организацией).</w:t>
      </w:r>
    </w:p>
    <w:p w:rsidR="005B4B6B" w:rsidRPr="005B4B6B" w:rsidRDefault="005B4B6B" w:rsidP="005B4B6B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B6B">
        <w:rPr>
          <w:rFonts w:ascii="Times New Roman" w:eastAsia="Times New Roman CYR" w:hAnsi="Times New Roman" w:cs="Times New Roman"/>
          <w:sz w:val="28"/>
          <w:szCs w:val="28"/>
        </w:rPr>
        <w:lastRenderedPageBreak/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случаях,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федеральными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законами,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универсальная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электронная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карта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является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документом,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удостоверяющим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личность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гражданина,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права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застрахованного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лица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системах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обязательного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страхования,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иные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права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гражданина.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случаях,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федеральными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законами,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Правительства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Российской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Федерации,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нормативными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правовыми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актами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субъектов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Российской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Федерации,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муниципальными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правовыми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актами,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универсальная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электронная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карта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является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документом,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удостоверяющим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право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гражданина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на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получение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муниципальных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услуг.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5B4B6B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ЕГРП(оригинал);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- 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разрешение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отклонение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предельных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параметров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разрешенного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реконструкции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случае,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если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застройщику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такое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разрешение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статьей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40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Градостроительным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кодексом</w:t>
      </w:r>
      <w:r w:rsidR="005B4B6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РФ);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 (копия);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Документы, перечисленные в настоящем пункте, могут быть представлены заявителем самостоятельно.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Исчерпывающий перечень оснований для отказа в предоставлении 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муниципальной услуги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5B4B6B" w:rsidRPr="005B4B6B" w:rsidRDefault="00452324" w:rsidP="005B4B6B">
      <w:pPr>
        <w:pStyle w:val="ConsPlusDocLis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24">
        <w:rPr>
          <w:rFonts w:ascii="Times New Roman" w:hAnsi="Times New Roman" w:cs="Times New Roman"/>
          <w:sz w:val="28"/>
          <w:szCs w:val="28"/>
        </w:rPr>
        <w:t>2.9</w:t>
      </w:r>
      <w:r w:rsidR="005B4B6B" w:rsidRPr="005B4B6B">
        <w:rPr>
          <w:sz w:val="28"/>
          <w:szCs w:val="28"/>
        </w:rPr>
        <w:t xml:space="preserve"> </w:t>
      </w:r>
      <w:r w:rsidR="005B4B6B" w:rsidRPr="005B4B6B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5B4B6B" w:rsidRPr="005B4B6B" w:rsidRDefault="005B4B6B" w:rsidP="005B4B6B">
      <w:pPr>
        <w:tabs>
          <w:tab w:val="left" w:pos="0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 xml:space="preserve">- </w:t>
      </w:r>
      <w:r w:rsidRPr="005B4B6B">
        <w:rPr>
          <w:rStyle w:val="a5"/>
          <w:rFonts w:ascii="Times New Roman" w:hAnsi="Times New Roman" w:cs="Times New Roman"/>
          <w:b w:val="0"/>
          <w:sz w:val="28"/>
          <w:szCs w:val="28"/>
        </w:rPr>
        <w:t>отсутствие документов, указанных в пункте 2.7. настоящего Регламента;</w:t>
      </w:r>
    </w:p>
    <w:p w:rsidR="005B4B6B" w:rsidRPr="005B4B6B" w:rsidRDefault="005B4B6B" w:rsidP="005B4B6B">
      <w:pPr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6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B4B6B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5B4B6B" w:rsidRPr="005B4B6B" w:rsidRDefault="005B4B6B" w:rsidP="005B4B6B">
      <w:pPr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5B4B6B" w:rsidRPr="005B4B6B" w:rsidRDefault="005B4B6B" w:rsidP="005B4B6B">
      <w:pPr>
        <w:tabs>
          <w:tab w:val="left" w:pos="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452324" w:rsidRPr="00452324" w:rsidRDefault="00452324" w:rsidP="005B4B6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452324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5B4B6B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5B4B6B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5B4B6B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5B4B6B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452324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2.12. Обращение заявителя подлежит обязательной регистрации в течение 1 дня с момента поступления в Администрации Ивановского сельского поселения 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предоставляется муниципальная услуга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0"/>
      <w:bookmarkEnd w:id="3"/>
      <w:r w:rsidRPr="005B4B6B">
        <w:rPr>
          <w:rFonts w:ascii="Times New Roman" w:hAnsi="Times New Roman" w:cs="Times New Roman"/>
          <w:sz w:val="28"/>
          <w:szCs w:val="28"/>
        </w:rPr>
        <w:t>2.13. Здание,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котором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размещается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Администрация,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должно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располагаться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пешеходной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доступности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от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остановок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общественного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транспорта.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здании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оборудование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доступных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мест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общественного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пользования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(туалетов)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хранения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верхней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одежды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посетителей.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lastRenderedPageBreak/>
        <w:t>Помещения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оборудуются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противопожарной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системой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средствами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пожаротушения;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системой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оповещения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возникновении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чрезвычайной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ситуации;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системой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охраны.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Помещение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для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непосредственного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взаимодействия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заявителем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должно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быть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организовано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виде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отдельного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кабинета.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Рабочее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место должностного лица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должно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быть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оборудовано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персональным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компьютером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возможностью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доступа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к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необходимым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информационным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базам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данных.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2.14.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Показателями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оценки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доступности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услуги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являются: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1)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транспортная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доступность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к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местам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предоставления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услуги;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официальном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сайте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5B4B6B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r w:rsidRPr="005B4B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Ивановского сельского поселения.</w:t>
      </w:r>
    </w:p>
    <w:p w:rsidR="005B4B6B" w:rsidRPr="005B4B6B" w:rsidRDefault="005B4B6B" w:rsidP="005B4B6B">
      <w:pPr>
        <w:pStyle w:val="ConsPlusDocLis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6B" w:rsidRPr="005B4B6B" w:rsidRDefault="005B4B6B" w:rsidP="005B4B6B">
      <w:pPr>
        <w:pStyle w:val="ConsPlusDocLis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2.15.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Показателями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оценки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качества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предоставления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услуги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являются: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1)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соблюдение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срока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предоставления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услуги;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2)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соблюдение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сроков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ожидания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очереди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предоставлении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услуги;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3)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отсутствие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поданных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в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установленном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порядке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жалоб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на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решения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или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действия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(бездействие),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принятые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или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осуществленные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предоставлении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муниципальной</w:t>
      </w:r>
      <w:r w:rsidRPr="005B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B6B">
        <w:rPr>
          <w:rFonts w:ascii="Times New Roman" w:hAnsi="Times New Roman" w:cs="Times New Roman"/>
          <w:sz w:val="28"/>
          <w:szCs w:val="28"/>
        </w:rPr>
        <w:t>услуги;</w:t>
      </w:r>
    </w:p>
    <w:p w:rsidR="005B4B6B" w:rsidRPr="005B4B6B" w:rsidRDefault="005B4B6B" w:rsidP="005B4B6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B6B">
        <w:rPr>
          <w:rFonts w:ascii="Times New Roman" w:hAnsi="Times New Roman" w:cs="Times New Roman"/>
          <w:sz w:val="28"/>
          <w:szCs w:val="28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5B4B6B" w:rsidRPr="005B4B6B" w:rsidRDefault="005B4B6B" w:rsidP="005B4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450F6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подготовкаивыдача разрешения на строительство.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заявления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452324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lastRenderedPageBreak/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 xml:space="preserve">3.3.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 проверяет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личие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50F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15минут.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450F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Администрации Ивановского сельского поселения, содержащее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рабочий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день.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Подготовка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450F6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выдача разрешения на строительство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3.8.</w:t>
      </w:r>
      <w:r w:rsidRPr="0045232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0C5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Администрацией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3.9. При наличии полного пакета документов ответственный исполнитель </w:t>
      </w:r>
      <w:r w:rsidR="000C5F3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готовит и  в течение 5 календарных дней согласовывает проект постановления администрации Ивановского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сельского поселения о выдаче разрешения на строительство объекта. Проект постановления администрации Ивановского сельского поселения в течение 1 дня направляется на подпись Главе Ивановского сельского поселения.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После подписанного постановления  администрации Ивановского сельского поселения о выдаче разрешения строительство  ответственным исполнителем в течение 2 дней готовится и подписывается разрешение на ввод в эксплуатацию.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45232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Выдача постановления и разрешения строительство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либо отказ в предоставлении такого разрешения направляется в адрес заявителя или передается в МАУ МФЦ с. Ивановка и </w:t>
      </w:r>
      <w:r w:rsidRPr="00452324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 xml:space="preserve">осуществляется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лично под роспись заявителя на бумажном носителе. Для получения данных документов заявитель обязан представить документ, удостоверяющий личность. 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C5F30" w:rsidRPr="000C5F30" w:rsidRDefault="000C5F30" w:rsidP="000C5F30">
      <w:pPr>
        <w:pStyle w:val="ConsPlusDocList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F30">
        <w:rPr>
          <w:rFonts w:ascii="Times New Roman" w:hAnsi="Times New Roman" w:cs="Times New Roman"/>
          <w:color w:val="000000"/>
          <w:sz w:val="28"/>
          <w:szCs w:val="28"/>
        </w:rPr>
        <w:t>4. Формы контроля за предоставлением муниципальной услуги</w:t>
      </w:r>
    </w:p>
    <w:p w:rsidR="000C5F30" w:rsidRPr="000C5F30" w:rsidRDefault="000C5F30" w:rsidP="000C5F30">
      <w:pPr>
        <w:pStyle w:val="ConsPlusDocList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t>4.1.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Текущий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контроль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за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соблюдением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действий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по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предоставлению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муниципальной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услуги,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непосредственным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руководителем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органа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услуги.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Контроль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за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исполнение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муниципальной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услуги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органом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услуги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главой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t>4.2.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Сотрудник,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осуществляющий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прием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документов,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несет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персональную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за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соблюдение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порядка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приема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регистрации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документов.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t>4.3.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Сотрудник,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уполномоченный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оформление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документов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по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предоставлению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муниципальной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услуги,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несет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персональную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t>-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5F30">
        <w:rPr>
          <w:rFonts w:ascii="Times New Roman" w:hAnsi="Times New Roman" w:cs="Times New Roman"/>
          <w:sz w:val="28"/>
          <w:szCs w:val="28"/>
        </w:rPr>
        <w:t>за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достоверность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вносимых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эти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документы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сведений;</w:t>
      </w: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t>-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за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соблюдение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процедуры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оформления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передачи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документов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соответствии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настоящим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t>4.4.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Текущий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контроль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осуществляется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путем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проведения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проверок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соблюдения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сотрудниками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положений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настоящего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регламента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нормативных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правовых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актов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Российской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Федерации.</w:t>
      </w: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t>4.5.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Периодичность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осуществления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текущего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контроля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руководителем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органа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муниципальной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услуги.</w:t>
      </w: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t>4.6.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Контроль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за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полнотой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качеством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предоставления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муниципальной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услуги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включает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себя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проведение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проверок,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направленных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выявление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устранение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причин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условий,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вследствие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которых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были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нарушены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права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свободы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граждан,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также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рассмотрение,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принятие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решений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подготовку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ответов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обращения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граждан,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содержащих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жалобы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решения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должностных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лиц.</w:t>
      </w:r>
    </w:p>
    <w:p w:rsid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30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случае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выявления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нарушений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прав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граждан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по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результатам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проведенных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проверок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отношении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виновных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лиц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принимаются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меры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в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соответствии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с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Российской</w:t>
      </w:r>
      <w:r w:rsidRPr="000C5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F30">
        <w:rPr>
          <w:rFonts w:ascii="Times New Roman" w:hAnsi="Times New Roman" w:cs="Times New Roman"/>
          <w:sz w:val="28"/>
          <w:szCs w:val="28"/>
        </w:rPr>
        <w:t>Федерации.</w:t>
      </w:r>
    </w:p>
    <w:p w:rsidR="000C5F30" w:rsidRPr="000C5F30" w:rsidRDefault="000C5F30" w:rsidP="000C5F3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452324" w:rsidRPr="00452324" w:rsidRDefault="00452324" w:rsidP="00452324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452324" w:rsidRPr="00452324" w:rsidRDefault="00452324" w:rsidP="00452324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предоставления муниципальной услуги;</w:t>
      </w:r>
    </w:p>
    <w:p w:rsidR="00452324" w:rsidRPr="00452324" w:rsidRDefault="00452324" w:rsidP="00452324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52324" w:rsidRPr="00452324" w:rsidRDefault="00452324" w:rsidP="00452324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52324" w:rsidRPr="00452324" w:rsidRDefault="00452324" w:rsidP="00452324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2324" w:rsidRPr="00452324" w:rsidRDefault="00452324" w:rsidP="00452324">
      <w:pPr>
        <w:widowControl w:val="0"/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52324" w:rsidRPr="00452324" w:rsidRDefault="00452324" w:rsidP="00452324">
      <w:pPr>
        <w:widowControl w:val="0"/>
        <w:numPr>
          <w:ilvl w:val="0"/>
          <w:numId w:val="3"/>
        </w:numPr>
        <w:tabs>
          <w:tab w:val="clear" w:pos="432"/>
          <w:tab w:val="num" w:pos="284"/>
          <w:tab w:val="num" w:pos="720"/>
        </w:tabs>
        <w:suppressAutoHyphens/>
        <w:autoSpaceDE w:val="0"/>
        <w:spacing w:after="0" w:line="240" w:lineRule="auto"/>
        <w:ind w:left="0"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52324" w:rsidRPr="00452324" w:rsidRDefault="00452324" w:rsidP="00452324">
      <w:pPr>
        <w:widowControl w:val="0"/>
        <w:tabs>
          <w:tab w:val="num" w:pos="284"/>
        </w:tabs>
        <w:suppressAutoHyphens/>
        <w:autoSpaceDE w:val="0"/>
        <w:spacing w:after="0" w:line="240" w:lineRule="auto"/>
        <w:ind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452324" w:rsidRPr="00452324" w:rsidRDefault="00452324" w:rsidP="00452324">
      <w:pPr>
        <w:widowControl w:val="0"/>
        <w:tabs>
          <w:tab w:val="num" w:pos="284"/>
        </w:tabs>
        <w:suppressAutoHyphens/>
        <w:autoSpaceDE w:val="0"/>
        <w:spacing w:after="0" w:line="240" w:lineRule="auto"/>
        <w:ind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452324" w:rsidRPr="00452324" w:rsidRDefault="00452324" w:rsidP="00452324">
      <w:pPr>
        <w:widowControl w:val="0"/>
        <w:tabs>
          <w:tab w:val="num" w:pos="284"/>
        </w:tabs>
        <w:suppressAutoHyphens/>
        <w:autoSpaceDE w:val="0"/>
        <w:spacing w:after="0" w:line="240" w:lineRule="auto"/>
        <w:ind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5.2.1. Жалоба подается в письменной форме на бумажном носителе, в 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52324" w:rsidRPr="00452324" w:rsidRDefault="00452324" w:rsidP="00452324">
      <w:pPr>
        <w:widowControl w:val="0"/>
        <w:tabs>
          <w:tab w:val="num" w:pos="284"/>
        </w:tabs>
        <w:suppressAutoHyphens/>
        <w:autoSpaceDE w:val="0"/>
        <w:spacing w:after="0" w:line="240" w:lineRule="auto"/>
        <w:ind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52324" w:rsidRPr="00452324" w:rsidRDefault="00452324" w:rsidP="00452324">
      <w:pPr>
        <w:widowControl w:val="0"/>
        <w:tabs>
          <w:tab w:val="num" w:pos="284"/>
        </w:tabs>
        <w:suppressAutoHyphens/>
        <w:autoSpaceDE w:val="0"/>
        <w:spacing w:after="0" w:line="240" w:lineRule="auto"/>
        <w:ind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452324" w:rsidRPr="00452324" w:rsidRDefault="00452324" w:rsidP="00452324">
      <w:pPr>
        <w:widowControl w:val="0"/>
        <w:numPr>
          <w:ilvl w:val="0"/>
          <w:numId w:val="4"/>
        </w:numPr>
        <w:tabs>
          <w:tab w:val="clear" w:pos="432"/>
          <w:tab w:val="num" w:pos="284"/>
          <w:tab w:val="num" w:pos="720"/>
        </w:tabs>
        <w:suppressAutoHyphens/>
        <w:autoSpaceDE w:val="0"/>
        <w:spacing w:after="0" w:line="240" w:lineRule="auto"/>
        <w:ind w:left="0"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452324" w:rsidRPr="00452324" w:rsidRDefault="00452324" w:rsidP="00452324">
      <w:pPr>
        <w:widowControl w:val="0"/>
        <w:numPr>
          <w:ilvl w:val="0"/>
          <w:numId w:val="4"/>
        </w:numPr>
        <w:tabs>
          <w:tab w:val="clear" w:pos="432"/>
          <w:tab w:val="num" w:pos="284"/>
          <w:tab w:val="num" w:pos="720"/>
        </w:tabs>
        <w:suppressAutoHyphens/>
        <w:autoSpaceDE w:val="0"/>
        <w:spacing w:after="0" w:line="240" w:lineRule="auto"/>
        <w:ind w:left="0"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2324" w:rsidRPr="00452324" w:rsidRDefault="00452324" w:rsidP="00452324">
      <w:pPr>
        <w:widowControl w:val="0"/>
        <w:numPr>
          <w:ilvl w:val="0"/>
          <w:numId w:val="4"/>
        </w:numPr>
        <w:tabs>
          <w:tab w:val="clear" w:pos="432"/>
          <w:tab w:val="num" w:pos="284"/>
          <w:tab w:val="num" w:pos="720"/>
        </w:tabs>
        <w:suppressAutoHyphens/>
        <w:autoSpaceDE w:val="0"/>
        <w:spacing w:after="0" w:line="240" w:lineRule="auto"/>
        <w:ind w:left="0"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52324" w:rsidRPr="00452324" w:rsidRDefault="00452324" w:rsidP="00452324">
      <w:pPr>
        <w:widowControl w:val="0"/>
        <w:numPr>
          <w:ilvl w:val="0"/>
          <w:numId w:val="4"/>
        </w:numPr>
        <w:tabs>
          <w:tab w:val="clear" w:pos="432"/>
          <w:tab w:val="num" w:pos="284"/>
          <w:tab w:val="num" w:pos="720"/>
        </w:tabs>
        <w:suppressAutoHyphens/>
        <w:autoSpaceDE w:val="0"/>
        <w:spacing w:after="0" w:line="240" w:lineRule="auto"/>
        <w:ind w:left="0"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52324" w:rsidRPr="00452324" w:rsidRDefault="00452324" w:rsidP="00452324">
      <w:pPr>
        <w:widowControl w:val="0"/>
        <w:tabs>
          <w:tab w:val="num" w:pos="284"/>
        </w:tabs>
        <w:suppressAutoHyphens/>
        <w:autoSpaceDE w:val="0"/>
        <w:spacing w:after="0" w:line="240" w:lineRule="auto"/>
        <w:ind w:left="-426" w:hanging="6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52324" w:rsidRPr="00452324" w:rsidRDefault="00452324" w:rsidP="00452324">
      <w:pPr>
        <w:widowControl w:val="0"/>
        <w:suppressAutoHyphens/>
        <w:autoSpaceDE w:val="0"/>
        <w:spacing w:after="0" w:line="240" w:lineRule="auto"/>
        <w:ind w:left="-426"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452324" w:rsidRPr="00452324" w:rsidRDefault="00452324" w:rsidP="0045232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-426"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удовлетворяет жалобу, в том числе в форме отмены принятого </w:t>
      </w: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52324" w:rsidRPr="00452324" w:rsidRDefault="00452324" w:rsidP="00452324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-426"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452324" w:rsidRPr="00452324" w:rsidRDefault="00452324" w:rsidP="00452324">
      <w:pPr>
        <w:widowControl w:val="0"/>
        <w:suppressAutoHyphens/>
        <w:autoSpaceDE w:val="0"/>
        <w:spacing w:after="0" w:line="240" w:lineRule="auto"/>
        <w:ind w:left="-426"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2324" w:rsidRPr="00452324" w:rsidRDefault="00452324" w:rsidP="00452324">
      <w:pPr>
        <w:widowControl w:val="0"/>
        <w:suppressAutoHyphens/>
        <w:autoSpaceDE w:val="0"/>
        <w:spacing w:after="0" w:line="240" w:lineRule="auto"/>
        <w:ind w:left="-426"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452324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 настоящего Регламента, незамедлительно направляет имеющиеся материалы в органы прокуратуры».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Безниско О.В.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bookmarkStart w:id="4" w:name="_GoBack"/>
      <w:bookmarkEnd w:id="4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452324" w:rsidRPr="00452324" w:rsidTr="005B4B6B">
        <w:tc>
          <w:tcPr>
            <w:tcW w:w="3118" w:type="dxa"/>
            <w:shd w:val="clear" w:color="auto" w:fill="auto"/>
          </w:tcPr>
          <w:p w:rsidR="00452324" w:rsidRPr="00452324" w:rsidRDefault="00452324" w:rsidP="004523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452324" w:rsidRPr="00452324" w:rsidRDefault="00452324" w:rsidP="004523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0C5F30" w:rsidRDefault="000C5F30" w:rsidP="00452324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C5F30" w:rsidRDefault="000C5F30" w:rsidP="00452324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C5F30" w:rsidRDefault="000C5F30" w:rsidP="00452324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C5F30" w:rsidRDefault="000C5F30" w:rsidP="00452324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C5F30" w:rsidRDefault="000C5F30" w:rsidP="00452324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52324" w:rsidRPr="00452324" w:rsidRDefault="00452324" w:rsidP="00452324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5232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452324" w:rsidRPr="00452324" w:rsidRDefault="00452324" w:rsidP="00452324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5232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32"/>
          <w:szCs w:val="32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Andale Sans UI" w:hAnsi="Times New Roman" w:cs="Times New Roman"/>
          <w:kern w:val="1"/>
          <w:sz w:val="32"/>
          <w:szCs w:val="32"/>
          <w:lang w:eastAsia="ar-SA"/>
        </w:rPr>
      </w:pPr>
    </w:p>
    <w:p w:rsidR="00452324" w:rsidRPr="00452324" w:rsidRDefault="00452324" w:rsidP="0045232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452324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предоставленияМУНИЦИПАЛЬНОЙуслуги</w:t>
      </w: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widowControl w:val="0"/>
        <w:suppressAutoHyphens/>
        <w:snapToGrid w:val="0"/>
        <w:spacing w:after="0" w:line="240" w:lineRule="atLeast"/>
        <w:ind w:right="-5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452324">
        <w:rPr>
          <w:rFonts w:ascii="Times New Roman" w:eastAsia="Calibri" w:hAnsi="Times New Roman" w:cs="Arial"/>
          <w:kern w:val="1"/>
          <w:sz w:val="28"/>
          <w:szCs w:val="28"/>
          <w:lang w:eastAsia="ar-SA"/>
        </w:rPr>
        <w:t>«Выдача</w:t>
      </w:r>
      <w:r w:rsidR="000C5F30">
        <w:rPr>
          <w:rFonts w:ascii="Times New Roman" w:eastAsia="Calibri" w:hAnsi="Times New Roman" w:cs="Arial"/>
          <w:kern w:val="1"/>
          <w:sz w:val="28"/>
          <w:szCs w:val="28"/>
          <w:lang w:eastAsia="ar-SA"/>
        </w:rPr>
        <w:t xml:space="preserve"> 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разрешения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строительство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целях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строительства,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реконструкции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объекта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капитального</w:t>
      </w:r>
      <w:r w:rsidR="000C5F30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5232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строительства»</w:t>
      </w:r>
    </w:p>
    <w:p w:rsidR="00452324" w:rsidRPr="00452324" w:rsidRDefault="00452324" w:rsidP="0045232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452324" w:rsidRPr="00452324" w:rsidRDefault="001A756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A7564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6" type="#_x0000_t109" style="position:absolute;left:0;text-align:left;margin-left:133.45pt;margin-top:.85pt;width:200.25pt;height:4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" strokeweight=".26mm">
            <v:textbox>
              <w:txbxContent>
                <w:p w:rsidR="005B4B6B" w:rsidRDefault="005B4B6B" w:rsidP="00452324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452324" w:rsidRPr="00452324" w:rsidRDefault="0045232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52324" w:rsidRPr="00452324" w:rsidRDefault="001A756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A7564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34" type="#_x0000_t32" style="position:absolute;left:0;text-align:left;margin-left:26.65pt;margin-top:2.05pt;width:135.25pt;height:25.3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" strokeweight=".26mm">
            <v:stroke endarrow="block" joinstyle="miter"/>
          </v:shape>
        </w:pict>
      </w:r>
      <w:r w:rsidRPr="001A7564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3" type="#_x0000_t32" style="position:absolute;left:0;text-align:left;margin-left:315pt;margin-top:2.05pt;width:104.3pt;height:25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" strokeweight=".26mm">
            <v:stroke endarrow="block" joinstyle="miter"/>
          </v:shape>
        </w:pict>
      </w:r>
    </w:p>
    <w:p w:rsidR="00452324" w:rsidRPr="00452324" w:rsidRDefault="0045232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52324" w:rsidRPr="00452324" w:rsidRDefault="001A7564" w:rsidP="00452324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A7564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7" type="#_x0000_t109" style="position:absolute;left:0;text-align:left;margin-left:-27pt;margin-top:5.85pt;width:200.25pt;height:5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" strokeweight=".26mm">
            <v:textbox>
              <w:txbxContent>
                <w:p w:rsidR="005B4B6B" w:rsidRDefault="005B4B6B" w:rsidP="00452324">
                  <w:pPr>
                    <w:autoSpaceDE w:val="0"/>
                    <w:jc w:val="center"/>
                    <w:rPr>
                      <w:rFonts w:eastAsia="Times New Roman" w:cs="Arial"/>
                    </w:rPr>
                  </w:pPr>
                  <w:r>
                    <w:rPr>
                      <w:rFonts w:eastAsia="Times New Roman"/>
                    </w:rPr>
                    <w:t xml:space="preserve">Принятие решения о возможности предоставления </w:t>
                  </w:r>
                  <w:r>
                    <w:rPr>
                      <w:rFonts w:eastAsia="Times New Roman" w:cs="Arial"/>
                    </w:rPr>
                    <w:t>муниципальной услуги</w:t>
                  </w:r>
                </w:p>
              </w:txbxContent>
            </v:textbox>
          </v:shape>
        </w:pict>
      </w:r>
      <w:r w:rsidRPr="001A7564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8" type="#_x0000_t109" style="position:absolute;left:0;text-align:left;margin-left:267pt;margin-top:1.95pt;width:200.25pt;height:95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" strokeweight=".26mm">
            <v:textbox>
              <w:txbxContent>
                <w:p w:rsidR="005B4B6B" w:rsidRDefault="005B4B6B" w:rsidP="00452324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</w:p>
    <w:p w:rsidR="00452324" w:rsidRPr="00452324" w:rsidRDefault="0045232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52324" w:rsidRPr="00452324" w:rsidRDefault="0045232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52324" w:rsidRPr="00452324" w:rsidRDefault="001A7564" w:rsidP="004523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A7564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2" type="#_x0000_t32" style="position:absolute;left:0;text-align:left;margin-left:71.75pt;margin-top:1.75pt;width:.5pt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" strokeweight=".26mm">
            <v:stroke endarrow="block" joinstyle="miter"/>
          </v:shape>
        </w:pict>
      </w:r>
    </w:p>
    <w:p w:rsidR="00452324" w:rsidRPr="00452324" w:rsidRDefault="0045232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452324" w:rsidRPr="00452324" w:rsidRDefault="001A756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1A7564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3" o:spid="_x0000_s1029" type="#_x0000_t109" style="position:absolute;left:0;text-align:left;margin-left:-27pt;margin-top:7.95pt;width:200.25pt;height:2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" strokeweight=".26mm">
            <v:textbox>
              <w:txbxContent>
                <w:p w:rsidR="005B4B6B" w:rsidRDefault="005B4B6B" w:rsidP="00452324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Подготовка разрешения </w:t>
                  </w:r>
                </w:p>
              </w:txbxContent>
            </v:textbox>
          </v:shape>
        </w:pict>
      </w:r>
    </w:p>
    <w:p w:rsidR="00452324" w:rsidRPr="00452324" w:rsidRDefault="0045232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452324" w:rsidRPr="00452324" w:rsidRDefault="001A756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1A7564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1" type="#_x0000_t32" style="position:absolute;left:0;text-align:left;margin-left:72.2pt;margin-top:3.2pt;width:.5pt;height:3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" strokeweight=".26mm">
            <v:stroke endarrow="block" joinstyle="miter"/>
          </v:shape>
        </w:pict>
      </w:r>
    </w:p>
    <w:p w:rsidR="00452324" w:rsidRPr="00452324" w:rsidRDefault="0045232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452324" w:rsidRPr="00452324" w:rsidRDefault="0045232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452324" w:rsidRPr="00452324" w:rsidRDefault="001A7564" w:rsidP="00452324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1A7564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0" type="#_x0000_t109" style="position:absolute;left:0;text-align:left;margin-left:-21.75pt;margin-top:6.7pt;width:198pt;height:3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" strokeweight=".26mm">
            <v:textbox>
              <w:txbxContent>
                <w:p w:rsidR="005B4B6B" w:rsidRDefault="005B4B6B" w:rsidP="00452324">
                  <w:pPr>
                    <w:autoSpaceDE w:val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Выдача разрешения на строительство</w:t>
                  </w:r>
                </w:p>
              </w:txbxContent>
            </v:textbox>
          </v:shape>
        </w:pict>
      </w:r>
    </w:p>
    <w:p w:rsidR="00A33157" w:rsidRDefault="00A33157"/>
    <w:sectPr w:rsidR="00A33157" w:rsidSect="005B4B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F1" w:rsidRDefault="00242CF1" w:rsidP="00037E93">
      <w:pPr>
        <w:spacing w:after="0" w:line="240" w:lineRule="auto"/>
      </w:pPr>
      <w:r>
        <w:separator/>
      </w:r>
    </w:p>
  </w:endnote>
  <w:endnote w:type="continuationSeparator" w:id="1">
    <w:p w:rsidR="00242CF1" w:rsidRDefault="00242CF1" w:rsidP="0003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B" w:rsidRDefault="001A7564" w:rsidP="005B4B6B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B4B6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B4B6B" w:rsidRDefault="005B4B6B" w:rsidP="005B4B6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B" w:rsidRDefault="001A7564" w:rsidP="005B4B6B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B4B6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02C86">
      <w:rPr>
        <w:rStyle w:val="af5"/>
        <w:noProof/>
      </w:rPr>
      <w:t>15</w:t>
    </w:r>
    <w:r>
      <w:rPr>
        <w:rStyle w:val="af5"/>
      </w:rPr>
      <w:fldChar w:fldCharType="end"/>
    </w:r>
  </w:p>
  <w:p w:rsidR="005B4B6B" w:rsidRDefault="005B4B6B" w:rsidP="005B4B6B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B" w:rsidRDefault="005B4B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F1" w:rsidRDefault="00242CF1" w:rsidP="00037E93">
      <w:pPr>
        <w:spacing w:after="0" w:line="240" w:lineRule="auto"/>
      </w:pPr>
      <w:r>
        <w:separator/>
      </w:r>
    </w:p>
  </w:footnote>
  <w:footnote w:type="continuationSeparator" w:id="1">
    <w:p w:rsidR="00242CF1" w:rsidRDefault="00242CF1" w:rsidP="0003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B" w:rsidRDefault="005B4B6B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6B" w:rsidRDefault="005B4B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EEA8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32985CC0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1A1033BA"/>
    <w:lvl w:ilvl="0">
      <w:start w:val="1"/>
      <w:numFmt w:val="bullet"/>
      <w:lvlText w:val="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49664A6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5">
    <w:nsid w:val="64502D95"/>
    <w:multiLevelType w:val="multilevel"/>
    <w:tmpl w:val="DDEE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324"/>
    <w:rsid w:val="00002C86"/>
    <w:rsid w:val="00037E93"/>
    <w:rsid w:val="000C5F30"/>
    <w:rsid w:val="001A7564"/>
    <w:rsid w:val="00242CF1"/>
    <w:rsid w:val="00450F60"/>
    <w:rsid w:val="00452324"/>
    <w:rsid w:val="005B4B6B"/>
    <w:rsid w:val="00A3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4"/>
        <o:r id="V:Rule7" type="connector" idref="#Прямая со стрелкой 7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324"/>
  </w:style>
  <w:style w:type="character" w:customStyle="1" w:styleId="WW8Num1z2">
    <w:name w:val="WW8Num1z2"/>
    <w:rsid w:val="00452324"/>
    <w:rPr>
      <w:sz w:val="28"/>
      <w:szCs w:val="28"/>
    </w:rPr>
  </w:style>
  <w:style w:type="character" w:customStyle="1" w:styleId="WW8Num2z2">
    <w:name w:val="WW8Num2z2"/>
    <w:rsid w:val="00452324"/>
    <w:rPr>
      <w:sz w:val="28"/>
      <w:szCs w:val="28"/>
    </w:rPr>
  </w:style>
  <w:style w:type="character" w:customStyle="1" w:styleId="WW8Num3z0">
    <w:name w:val="WW8Num3z0"/>
    <w:rsid w:val="00452324"/>
    <w:rPr>
      <w:sz w:val="28"/>
      <w:szCs w:val="28"/>
    </w:rPr>
  </w:style>
  <w:style w:type="character" w:customStyle="1" w:styleId="WW8Num4z2">
    <w:name w:val="WW8Num4z2"/>
    <w:rsid w:val="00452324"/>
    <w:rPr>
      <w:sz w:val="28"/>
      <w:szCs w:val="28"/>
    </w:rPr>
  </w:style>
  <w:style w:type="character" w:customStyle="1" w:styleId="WW8Num5z0">
    <w:name w:val="WW8Num5z0"/>
    <w:rsid w:val="00452324"/>
    <w:rPr>
      <w:sz w:val="28"/>
      <w:szCs w:val="28"/>
    </w:rPr>
  </w:style>
  <w:style w:type="character" w:customStyle="1" w:styleId="4">
    <w:name w:val="Основной шрифт абзаца4"/>
    <w:rsid w:val="00452324"/>
  </w:style>
  <w:style w:type="character" w:customStyle="1" w:styleId="Absatz-Standardschriftart">
    <w:name w:val="Absatz-Standardschriftart"/>
    <w:rsid w:val="00452324"/>
  </w:style>
  <w:style w:type="character" w:customStyle="1" w:styleId="WW-Absatz-Standardschriftart">
    <w:name w:val="WW-Absatz-Standardschriftart"/>
    <w:rsid w:val="00452324"/>
  </w:style>
  <w:style w:type="character" w:customStyle="1" w:styleId="WW-Absatz-Standardschriftart1">
    <w:name w:val="WW-Absatz-Standardschriftart1"/>
    <w:rsid w:val="00452324"/>
  </w:style>
  <w:style w:type="character" w:customStyle="1" w:styleId="WW8Num1z0">
    <w:name w:val="WW8Num1z0"/>
    <w:rsid w:val="00452324"/>
    <w:rPr>
      <w:sz w:val="28"/>
      <w:szCs w:val="28"/>
    </w:rPr>
  </w:style>
  <w:style w:type="character" w:customStyle="1" w:styleId="WW8Num2z0">
    <w:name w:val="WW8Num2z0"/>
    <w:rsid w:val="00452324"/>
    <w:rPr>
      <w:sz w:val="28"/>
      <w:szCs w:val="28"/>
    </w:rPr>
  </w:style>
  <w:style w:type="character" w:customStyle="1" w:styleId="WW8Num4z0">
    <w:name w:val="WW8Num4z0"/>
    <w:rsid w:val="00452324"/>
    <w:rPr>
      <w:sz w:val="28"/>
      <w:szCs w:val="28"/>
    </w:rPr>
  </w:style>
  <w:style w:type="character" w:customStyle="1" w:styleId="WW8Num6z2">
    <w:name w:val="WW8Num6z2"/>
    <w:rsid w:val="00452324"/>
    <w:rPr>
      <w:sz w:val="28"/>
      <w:szCs w:val="28"/>
    </w:rPr>
  </w:style>
  <w:style w:type="character" w:customStyle="1" w:styleId="WW-Absatz-Standardschriftart11">
    <w:name w:val="WW-Absatz-Standardschriftart11"/>
    <w:rsid w:val="00452324"/>
  </w:style>
  <w:style w:type="character" w:customStyle="1" w:styleId="WW-Absatz-Standardschriftart111">
    <w:name w:val="WW-Absatz-Standardschriftart111"/>
    <w:rsid w:val="00452324"/>
  </w:style>
  <w:style w:type="character" w:customStyle="1" w:styleId="3">
    <w:name w:val="Основной шрифт абзаца3"/>
    <w:rsid w:val="00452324"/>
  </w:style>
  <w:style w:type="character" w:customStyle="1" w:styleId="WW8Num3z2">
    <w:name w:val="WW8Num3z2"/>
    <w:rsid w:val="00452324"/>
    <w:rPr>
      <w:sz w:val="28"/>
      <w:szCs w:val="28"/>
    </w:rPr>
  </w:style>
  <w:style w:type="character" w:customStyle="1" w:styleId="WW-Absatz-Standardschriftart1111">
    <w:name w:val="WW-Absatz-Standardschriftart1111"/>
    <w:rsid w:val="00452324"/>
  </w:style>
  <w:style w:type="character" w:customStyle="1" w:styleId="WW-Absatz-Standardschriftart11111">
    <w:name w:val="WW-Absatz-Standardschriftart11111"/>
    <w:rsid w:val="00452324"/>
  </w:style>
  <w:style w:type="character" w:customStyle="1" w:styleId="WW-Absatz-Standardschriftart111111">
    <w:name w:val="WW-Absatz-Standardschriftart111111"/>
    <w:rsid w:val="00452324"/>
  </w:style>
  <w:style w:type="character" w:customStyle="1" w:styleId="WW-Absatz-Standardschriftart1111111">
    <w:name w:val="WW-Absatz-Standardschriftart1111111"/>
    <w:rsid w:val="00452324"/>
  </w:style>
  <w:style w:type="character" w:customStyle="1" w:styleId="2">
    <w:name w:val="Основной шрифт абзаца2"/>
    <w:rsid w:val="00452324"/>
  </w:style>
  <w:style w:type="character" w:customStyle="1" w:styleId="WW8Num5z2">
    <w:name w:val="WW8Num5z2"/>
    <w:rsid w:val="00452324"/>
    <w:rPr>
      <w:sz w:val="28"/>
      <w:szCs w:val="28"/>
    </w:rPr>
  </w:style>
  <w:style w:type="character" w:customStyle="1" w:styleId="WW8Num6z0">
    <w:name w:val="WW8Num6z0"/>
    <w:rsid w:val="00452324"/>
    <w:rPr>
      <w:sz w:val="28"/>
      <w:szCs w:val="28"/>
    </w:rPr>
  </w:style>
  <w:style w:type="character" w:customStyle="1" w:styleId="WW8Num7z0">
    <w:name w:val="WW8Num7z0"/>
    <w:rsid w:val="00452324"/>
    <w:rPr>
      <w:sz w:val="28"/>
      <w:szCs w:val="28"/>
    </w:rPr>
  </w:style>
  <w:style w:type="character" w:customStyle="1" w:styleId="WW8Num8z0">
    <w:name w:val="WW8Num8z0"/>
    <w:rsid w:val="00452324"/>
    <w:rPr>
      <w:rFonts w:ascii="Symbol" w:hAnsi="Symbol" w:cs="OpenSymbol"/>
    </w:rPr>
  </w:style>
  <w:style w:type="character" w:customStyle="1" w:styleId="WW8Num9z0">
    <w:name w:val="WW8Num9z0"/>
    <w:rsid w:val="00452324"/>
    <w:rPr>
      <w:sz w:val="28"/>
      <w:szCs w:val="28"/>
    </w:rPr>
  </w:style>
  <w:style w:type="character" w:customStyle="1" w:styleId="WW8Num10z2">
    <w:name w:val="WW8Num10z2"/>
    <w:rsid w:val="00452324"/>
    <w:rPr>
      <w:sz w:val="28"/>
      <w:szCs w:val="28"/>
    </w:rPr>
  </w:style>
  <w:style w:type="character" w:customStyle="1" w:styleId="WW8Num11z0">
    <w:name w:val="WW8Num11z0"/>
    <w:rsid w:val="00452324"/>
    <w:rPr>
      <w:rFonts w:ascii="Symbol" w:hAnsi="Symbol" w:cs="OpenSymbol"/>
    </w:rPr>
  </w:style>
  <w:style w:type="character" w:customStyle="1" w:styleId="WW8Num12z2">
    <w:name w:val="WW8Num12z2"/>
    <w:rsid w:val="00452324"/>
    <w:rPr>
      <w:sz w:val="28"/>
      <w:szCs w:val="28"/>
    </w:rPr>
  </w:style>
  <w:style w:type="character" w:customStyle="1" w:styleId="WW8Num13z0">
    <w:name w:val="WW8Num13z0"/>
    <w:rsid w:val="00452324"/>
    <w:rPr>
      <w:sz w:val="28"/>
      <w:szCs w:val="28"/>
    </w:rPr>
  </w:style>
  <w:style w:type="character" w:customStyle="1" w:styleId="WW8Num14z0">
    <w:name w:val="WW8Num14z0"/>
    <w:rsid w:val="00452324"/>
    <w:rPr>
      <w:sz w:val="28"/>
      <w:szCs w:val="28"/>
    </w:rPr>
  </w:style>
  <w:style w:type="character" w:customStyle="1" w:styleId="WW8Num15z0">
    <w:name w:val="WW8Num15z0"/>
    <w:rsid w:val="00452324"/>
    <w:rPr>
      <w:sz w:val="28"/>
      <w:szCs w:val="28"/>
    </w:rPr>
  </w:style>
  <w:style w:type="character" w:customStyle="1" w:styleId="WW8Num16z0">
    <w:name w:val="WW8Num16z0"/>
    <w:rsid w:val="00452324"/>
    <w:rPr>
      <w:sz w:val="28"/>
      <w:szCs w:val="28"/>
    </w:rPr>
  </w:style>
  <w:style w:type="character" w:customStyle="1" w:styleId="WW8Num17z0">
    <w:name w:val="WW8Num17z0"/>
    <w:rsid w:val="00452324"/>
    <w:rPr>
      <w:sz w:val="28"/>
      <w:szCs w:val="28"/>
    </w:rPr>
  </w:style>
  <w:style w:type="character" w:customStyle="1" w:styleId="WW8Num18z0">
    <w:name w:val="WW8Num18z0"/>
    <w:rsid w:val="00452324"/>
    <w:rPr>
      <w:sz w:val="28"/>
      <w:szCs w:val="28"/>
    </w:rPr>
  </w:style>
  <w:style w:type="character" w:customStyle="1" w:styleId="WW8Num19z0">
    <w:name w:val="WW8Num19z0"/>
    <w:rsid w:val="00452324"/>
    <w:rPr>
      <w:sz w:val="28"/>
      <w:szCs w:val="28"/>
    </w:rPr>
  </w:style>
  <w:style w:type="character" w:customStyle="1" w:styleId="10">
    <w:name w:val="Основной шрифт абзаца1"/>
    <w:rsid w:val="00452324"/>
  </w:style>
  <w:style w:type="character" w:customStyle="1" w:styleId="WW-Absatz-Standardschriftart11111111">
    <w:name w:val="WW-Absatz-Standardschriftart11111111"/>
    <w:rsid w:val="00452324"/>
  </w:style>
  <w:style w:type="character" w:customStyle="1" w:styleId="WW-Absatz-Standardschriftart111111111">
    <w:name w:val="WW-Absatz-Standardschriftart111111111"/>
    <w:rsid w:val="00452324"/>
  </w:style>
  <w:style w:type="character" w:customStyle="1" w:styleId="WW-Absatz-Standardschriftart1111111111">
    <w:name w:val="WW-Absatz-Standardschriftart1111111111"/>
    <w:rsid w:val="00452324"/>
  </w:style>
  <w:style w:type="character" w:customStyle="1" w:styleId="WW-Absatz-Standardschriftart11111111111">
    <w:name w:val="WW-Absatz-Standardschriftart11111111111"/>
    <w:rsid w:val="00452324"/>
  </w:style>
  <w:style w:type="character" w:customStyle="1" w:styleId="WW-Absatz-Standardschriftart111111111111">
    <w:name w:val="WW-Absatz-Standardschriftart111111111111"/>
    <w:rsid w:val="00452324"/>
  </w:style>
  <w:style w:type="character" w:customStyle="1" w:styleId="WW8Num8z2">
    <w:name w:val="WW8Num8z2"/>
    <w:rsid w:val="00452324"/>
    <w:rPr>
      <w:sz w:val="28"/>
      <w:szCs w:val="28"/>
    </w:rPr>
  </w:style>
  <w:style w:type="character" w:customStyle="1" w:styleId="WW8Num10z0">
    <w:name w:val="WW8Num10z0"/>
    <w:rsid w:val="00452324"/>
    <w:rPr>
      <w:rFonts w:ascii="Symbol" w:hAnsi="Symbol" w:cs="OpenSymbol"/>
    </w:rPr>
  </w:style>
  <w:style w:type="character" w:customStyle="1" w:styleId="WW8Num12z0">
    <w:name w:val="WW8Num12z0"/>
    <w:rsid w:val="00452324"/>
    <w:rPr>
      <w:sz w:val="28"/>
      <w:szCs w:val="28"/>
    </w:rPr>
  </w:style>
  <w:style w:type="character" w:customStyle="1" w:styleId="WW8Num13z2">
    <w:name w:val="WW8Num13z2"/>
    <w:rsid w:val="00452324"/>
    <w:rPr>
      <w:sz w:val="28"/>
      <w:szCs w:val="28"/>
    </w:rPr>
  </w:style>
  <w:style w:type="character" w:customStyle="1" w:styleId="WW8Num15z2">
    <w:name w:val="WW8Num15z2"/>
    <w:rsid w:val="00452324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452324"/>
  </w:style>
  <w:style w:type="character" w:customStyle="1" w:styleId="a3">
    <w:name w:val="Символ нумерации"/>
    <w:rsid w:val="00452324"/>
    <w:rPr>
      <w:sz w:val="28"/>
      <w:szCs w:val="28"/>
    </w:rPr>
  </w:style>
  <w:style w:type="character" w:customStyle="1" w:styleId="a4">
    <w:name w:val="Маркеры списка"/>
    <w:rsid w:val="00452324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452324"/>
    <w:rPr>
      <w:rFonts w:ascii="Courier New" w:hAnsi="Courier New" w:cs="Courier New"/>
    </w:rPr>
  </w:style>
  <w:style w:type="character" w:styleId="a5">
    <w:name w:val="Strong"/>
    <w:basedOn w:val="2"/>
    <w:qFormat/>
    <w:rsid w:val="00452324"/>
    <w:rPr>
      <w:b/>
      <w:bCs/>
    </w:rPr>
  </w:style>
  <w:style w:type="character" w:styleId="a6">
    <w:name w:val="Hyperlink"/>
    <w:rsid w:val="00452324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452324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452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5232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452324"/>
    <w:rPr>
      <w:rFonts w:cs="Tahoma"/>
    </w:rPr>
  </w:style>
  <w:style w:type="paragraph" w:customStyle="1" w:styleId="40">
    <w:name w:val="Название4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452324"/>
  </w:style>
  <w:style w:type="paragraph" w:styleId="ab">
    <w:name w:val="Subtitle"/>
    <w:basedOn w:val="a7"/>
    <w:next w:val="a8"/>
    <w:link w:val="ac"/>
    <w:qFormat/>
    <w:rsid w:val="0045232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452324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2324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45232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45232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4523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45232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452324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452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452324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452324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452324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452324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452324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45232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452324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45232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452324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45232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452324"/>
  </w:style>
  <w:style w:type="paragraph" w:styleId="af6">
    <w:name w:val="List Paragraph"/>
    <w:basedOn w:val="a"/>
    <w:uiPriority w:val="34"/>
    <w:qFormat/>
    <w:rsid w:val="005B4B6B"/>
    <w:pPr>
      <w:ind w:left="720"/>
      <w:contextualSpacing/>
    </w:pPr>
  </w:style>
  <w:style w:type="paragraph" w:customStyle="1" w:styleId="ConsPlusDocList0">
    <w:name w:val="ConsPlusDocList"/>
    <w:next w:val="a"/>
    <w:rsid w:val="005B4B6B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324"/>
  </w:style>
  <w:style w:type="character" w:customStyle="1" w:styleId="WW8Num1z2">
    <w:name w:val="WW8Num1z2"/>
    <w:rsid w:val="00452324"/>
    <w:rPr>
      <w:sz w:val="28"/>
      <w:szCs w:val="28"/>
    </w:rPr>
  </w:style>
  <w:style w:type="character" w:customStyle="1" w:styleId="WW8Num2z2">
    <w:name w:val="WW8Num2z2"/>
    <w:rsid w:val="00452324"/>
    <w:rPr>
      <w:sz w:val="28"/>
      <w:szCs w:val="28"/>
    </w:rPr>
  </w:style>
  <w:style w:type="character" w:customStyle="1" w:styleId="WW8Num3z0">
    <w:name w:val="WW8Num3z0"/>
    <w:rsid w:val="00452324"/>
    <w:rPr>
      <w:sz w:val="28"/>
      <w:szCs w:val="28"/>
    </w:rPr>
  </w:style>
  <w:style w:type="character" w:customStyle="1" w:styleId="WW8Num4z2">
    <w:name w:val="WW8Num4z2"/>
    <w:rsid w:val="00452324"/>
    <w:rPr>
      <w:sz w:val="28"/>
      <w:szCs w:val="28"/>
    </w:rPr>
  </w:style>
  <w:style w:type="character" w:customStyle="1" w:styleId="WW8Num5z0">
    <w:name w:val="WW8Num5z0"/>
    <w:rsid w:val="00452324"/>
    <w:rPr>
      <w:sz w:val="28"/>
      <w:szCs w:val="28"/>
    </w:rPr>
  </w:style>
  <w:style w:type="character" w:customStyle="1" w:styleId="4">
    <w:name w:val="Основной шрифт абзаца4"/>
    <w:rsid w:val="00452324"/>
  </w:style>
  <w:style w:type="character" w:customStyle="1" w:styleId="Absatz-Standardschriftart">
    <w:name w:val="Absatz-Standardschriftart"/>
    <w:rsid w:val="00452324"/>
  </w:style>
  <w:style w:type="character" w:customStyle="1" w:styleId="WW-Absatz-Standardschriftart">
    <w:name w:val="WW-Absatz-Standardschriftart"/>
    <w:rsid w:val="00452324"/>
  </w:style>
  <w:style w:type="character" w:customStyle="1" w:styleId="WW-Absatz-Standardschriftart1">
    <w:name w:val="WW-Absatz-Standardschriftart1"/>
    <w:rsid w:val="00452324"/>
  </w:style>
  <w:style w:type="character" w:customStyle="1" w:styleId="WW8Num1z0">
    <w:name w:val="WW8Num1z0"/>
    <w:rsid w:val="00452324"/>
    <w:rPr>
      <w:sz w:val="28"/>
      <w:szCs w:val="28"/>
    </w:rPr>
  </w:style>
  <w:style w:type="character" w:customStyle="1" w:styleId="WW8Num2z0">
    <w:name w:val="WW8Num2z0"/>
    <w:rsid w:val="00452324"/>
    <w:rPr>
      <w:sz w:val="28"/>
      <w:szCs w:val="28"/>
    </w:rPr>
  </w:style>
  <w:style w:type="character" w:customStyle="1" w:styleId="WW8Num4z0">
    <w:name w:val="WW8Num4z0"/>
    <w:rsid w:val="00452324"/>
    <w:rPr>
      <w:sz w:val="28"/>
      <w:szCs w:val="28"/>
    </w:rPr>
  </w:style>
  <w:style w:type="character" w:customStyle="1" w:styleId="WW8Num6z2">
    <w:name w:val="WW8Num6z2"/>
    <w:rsid w:val="00452324"/>
    <w:rPr>
      <w:sz w:val="28"/>
      <w:szCs w:val="28"/>
    </w:rPr>
  </w:style>
  <w:style w:type="character" w:customStyle="1" w:styleId="WW-Absatz-Standardschriftart11">
    <w:name w:val="WW-Absatz-Standardschriftart11"/>
    <w:rsid w:val="00452324"/>
  </w:style>
  <w:style w:type="character" w:customStyle="1" w:styleId="WW-Absatz-Standardschriftart111">
    <w:name w:val="WW-Absatz-Standardschriftart111"/>
    <w:rsid w:val="00452324"/>
  </w:style>
  <w:style w:type="character" w:customStyle="1" w:styleId="3">
    <w:name w:val="Основной шрифт абзаца3"/>
    <w:rsid w:val="00452324"/>
  </w:style>
  <w:style w:type="character" w:customStyle="1" w:styleId="WW8Num3z2">
    <w:name w:val="WW8Num3z2"/>
    <w:rsid w:val="00452324"/>
    <w:rPr>
      <w:sz w:val="28"/>
      <w:szCs w:val="28"/>
    </w:rPr>
  </w:style>
  <w:style w:type="character" w:customStyle="1" w:styleId="WW-Absatz-Standardschriftart1111">
    <w:name w:val="WW-Absatz-Standardschriftart1111"/>
    <w:rsid w:val="00452324"/>
  </w:style>
  <w:style w:type="character" w:customStyle="1" w:styleId="WW-Absatz-Standardschriftart11111">
    <w:name w:val="WW-Absatz-Standardschriftart11111"/>
    <w:rsid w:val="00452324"/>
  </w:style>
  <w:style w:type="character" w:customStyle="1" w:styleId="WW-Absatz-Standardschriftart111111">
    <w:name w:val="WW-Absatz-Standardschriftart111111"/>
    <w:rsid w:val="00452324"/>
  </w:style>
  <w:style w:type="character" w:customStyle="1" w:styleId="WW-Absatz-Standardschriftart1111111">
    <w:name w:val="WW-Absatz-Standardschriftart1111111"/>
    <w:rsid w:val="00452324"/>
  </w:style>
  <w:style w:type="character" w:customStyle="1" w:styleId="2">
    <w:name w:val="Основной шрифт абзаца2"/>
    <w:rsid w:val="00452324"/>
  </w:style>
  <w:style w:type="character" w:customStyle="1" w:styleId="WW8Num5z2">
    <w:name w:val="WW8Num5z2"/>
    <w:rsid w:val="00452324"/>
    <w:rPr>
      <w:sz w:val="28"/>
      <w:szCs w:val="28"/>
    </w:rPr>
  </w:style>
  <w:style w:type="character" w:customStyle="1" w:styleId="WW8Num6z0">
    <w:name w:val="WW8Num6z0"/>
    <w:rsid w:val="00452324"/>
    <w:rPr>
      <w:sz w:val="28"/>
      <w:szCs w:val="28"/>
    </w:rPr>
  </w:style>
  <w:style w:type="character" w:customStyle="1" w:styleId="WW8Num7z0">
    <w:name w:val="WW8Num7z0"/>
    <w:rsid w:val="00452324"/>
    <w:rPr>
      <w:sz w:val="28"/>
      <w:szCs w:val="28"/>
    </w:rPr>
  </w:style>
  <w:style w:type="character" w:customStyle="1" w:styleId="WW8Num8z0">
    <w:name w:val="WW8Num8z0"/>
    <w:rsid w:val="00452324"/>
    <w:rPr>
      <w:rFonts w:ascii="Symbol" w:hAnsi="Symbol" w:cs="OpenSymbol"/>
    </w:rPr>
  </w:style>
  <w:style w:type="character" w:customStyle="1" w:styleId="WW8Num9z0">
    <w:name w:val="WW8Num9z0"/>
    <w:rsid w:val="00452324"/>
    <w:rPr>
      <w:sz w:val="28"/>
      <w:szCs w:val="28"/>
    </w:rPr>
  </w:style>
  <w:style w:type="character" w:customStyle="1" w:styleId="WW8Num10z2">
    <w:name w:val="WW8Num10z2"/>
    <w:rsid w:val="00452324"/>
    <w:rPr>
      <w:sz w:val="28"/>
      <w:szCs w:val="28"/>
    </w:rPr>
  </w:style>
  <w:style w:type="character" w:customStyle="1" w:styleId="WW8Num11z0">
    <w:name w:val="WW8Num11z0"/>
    <w:rsid w:val="00452324"/>
    <w:rPr>
      <w:rFonts w:ascii="Symbol" w:hAnsi="Symbol" w:cs="OpenSymbol"/>
    </w:rPr>
  </w:style>
  <w:style w:type="character" w:customStyle="1" w:styleId="WW8Num12z2">
    <w:name w:val="WW8Num12z2"/>
    <w:rsid w:val="00452324"/>
    <w:rPr>
      <w:sz w:val="28"/>
      <w:szCs w:val="28"/>
    </w:rPr>
  </w:style>
  <w:style w:type="character" w:customStyle="1" w:styleId="WW8Num13z0">
    <w:name w:val="WW8Num13z0"/>
    <w:rsid w:val="00452324"/>
    <w:rPr>
      <w:sz w:val="28"/>
      <w:szCs w:val="28"/>
    </w:rPr>
  </w:style>
  <w:style w:type="character" w:customStyle="1" w:styleId="WW8Num14z0">
    <w:name w:val="WW8Num14z0"/>
    <w:rsid w:val="00452324"/>
    <w:rPr>
      <w:sz w:val="28"/>
      <w:szCs w:val="28"/>
    </w:rPr>
  </w:style>
  <w:style w:type="character" w:customStyle="1" w:styleId="WW8Num15z0">
    <w:name w:val="WW8Num15z0"/>
    <w:rsid w:val="00452324"/>
    <w:rPr>
      <w:sz w:val="28"/>
      <w:szCs w:val="28"/>
    </w:rPr>
  </w:style>
  <w:style w:type="character" w:customStyle="1" w:styleId="WW8Num16z0">
    <w:name w:val="WW8Num16z0"/>
    <w:rsid w:val="00452324"/>
    <w:rPr>
      <w:sz w:val="28"/>
      <w:szCs w:val="28"/>
    </w:rPr>
  </w:style>
  <w:style w:type="character" w:customStyle="1" w:styleId="WW8Num17z0">
    <w:name w:val="WW8Num17z0"/>
    <w:rsid w:val="00452324"/>
    <w:rPr>
      <w:sz w:val="28"/>
      <w:szCs w:val="28"/>
    </w:rPr>
  </w:style>
  <w:style w:type="character" w:customStyle="1" w:styleId="WW8Num18z0">
    <w:name w:val="WW8Num18z0"/>
    <w:rsid w:val="00452324"/>
    <w:rPr>
      <w:sz w:val="28"/>
      <w:szCs w:val="28"/>
    </w:rPr>
  </w:style>
  <w:style w:type="character" w:customStyle="1" w:styleId="WW8Num19z0">
    <w:name w:val="WW8Num19z0"/>
    <w:rsid w:val="00452324"/>
    <w:rPr>
      <w:sz w:val="28"/>
      <w:szCs w:val="28"/>
    </w:rPr>
  </w:style>
  <w:style w:type="character" w:customStyle="1" w:styleId="10">
    <w:name w:val="Основной шрифт абзаца1"/>
    <w:rsid w:val="00452324"/>
  </w:style>
  <w:style w:type="character" w:customStyle="1" w:styleId="WW-Absatz-Standardschriftart11111111">
    <w:name w:val="WW-Absatz-Standardschriftart11111111"/>
    <w:rsid w:val="00452324"/>
  </w:style>
  <w:style w:type="character" w:customStyle="1" w:styleId="WW-Absatz-Standardschriftart111111111">
    <w:name w:val="WW-Absatz-Standardschriftart111111111"/>
    <w:rsid w:val="00452324"/>
  </w:style>
  <w:style w:type="character" w:customStyle="1" w:styleId="WW-Absatz-Standardschriftart1111111111">
    <w:name w:val="WW-Absatz-Standardschriftart1111111111"/>
    <w:rsid w:val="00452324"/>
  </w:style>
  <w:style w:type="character" w:customStyle="1" w:styleId="WW-Absatz-Standardschriftart11111111111">
    <w:name w:val="WW-Absatz-Standardschriftart11111111111"/>
    <w:rsid w:val="00452324"/>
  </w:style>
  <w:style w:type="character" w:customStyle="1" w:styleId="WW-Absatz-Standardschriftart111111111111">
    <w:name w:val="WW-Absatz-Standardschriftart111111111111"/>
    <w:rsid w:val="00452324"/>
  </w:style>
  <w:style w:type="character" w:customStyle="1" w:styleId="WW8Num8z2">
    <w:name w:val="WW8Num8z2"/>
    <w:rsid w:val="00452324"/>
    <w:rPr>
      <w:sz w:val="28"/>
      <w:szCs w:val="28"/>
    </w:rPr>
  </w:style>
  <w:style w:type="character" w:customStyle="1" w:styleId="WW8Num10z0">
    <w:name w:val="WW8Num10z0"/>
    <w:rsid w:val="00452324"/>
    <w:rPr>
      <w:rFonts w:ascii="Symbol" w:hAnsi="Symbol" w:cs="OpenSymbol"/>
    </w:rPr>
  </w:style>
  <w:style w:type="character" w:customStyle="1" w:styleId="WW8Num12z0">
    <w:name w:val="WW8Num12z0"/>
    <w:rsid w:val="00452324"/>
    <w:rPr>
      <w:sz w:val="28"/>
      <w:szCs w:val="28"/>
    </w:rPr>
  </w:style>
  <w:style w:type="character" w:customStyle="1" w:styleId="WW8Num13z2">
    <w:name w:val="WW8Num13z2"/>
    <w:rsid w:val="00452324"/>
    <w:rPr>
      <w:sz w:val="28"/>
      <w:szCs w:val="28"/>
    </w:rPr>
  </w:style>
  <w:style w:type="character" w:customStyle="1" w:styleId="WW8Num15z2">
    <w:name w:val="WW8Num15z2"/>
    <w:rsid w:val="00452324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452324"/>
  </w:style>
  <w:style w:type="character" w:customStyle="1" w:styleId="a3">
    <w:name w:val="Символ нумерации"/>
    <w:rsid w:val="00452324"/>
    <w:rPr>
      <w:sz w:val="28"/>
      <w:szCs w:val="28"/>
    </w:rPr>
  </w:style>
  <w:style w:type="character" w:customStyle="1" w:styleId="a4">
    <w:name w:val="Маркеры списка"/>
    <w:rsid w:val="00452324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452324"/>
    <w:rPr>
      <w:rFonts w:ascii="Courier New" w:hAnsi="Courier New" w:cs="Courier New"/>
    </w:rPr>
  </w:style>
  <w:style w:type="character" w:styleId="a5">
    <w:name w:val="Strong"/>
    <w:basedOn w:val="2"/>
    <w:qFormat/>
    <w:rsid w:val="00452324"/>
    <w:rPr>
      <w:b/>
      <w:bCs/>
    </w:rPr>
  </w:style>
  <w:style w:type="character" w:styleId="a6">
    <w:name w:val="Hyperlink"/>
    <w:rsid w:val="00452324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452324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452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5232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452324"/>
    <w:rPr>
      <w:rFonts w:cs="Tahoma"/>
    </w:rPr>
  </w:style>
  <w:style w:type="paragraph" w:customStyle="1" w:styleId="40">
    <w:name w:val="Название4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">
    <w:name w:val="Указатель5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452324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452324"/>
  </w:style>
  <w:style w:type="paragraph" w:styleId="ab">
    <w:name w:val="Subtitle"/>
    <w:basedOn w:val="a7"/>
    <w:next w:val="a8"/>
    <w:link w:val="ac"/>
    <w:qFormat/>
    <w:rsid w:val="0045232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452324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2324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45232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45232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4523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45232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452324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452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452324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4523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452324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452324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452324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452324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45232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452324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45232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452324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45232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452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skoesp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72D8-7342-4C97-ADBC-05A36943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2013-07-15T13:16:00Z</cp:lastPrinted>
  <dcterms:created xsi:type="dcterms:W3CDTF">2013-07-04T08:51:00Z</dcterms:created>
  <dcterms:modified xsi:type="dcterms:W3CDTF">2013-07-26T10:34:00Z</dcterms:modified>
</cp:coreProperties>
</file>