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ПОРЯДОК ПРОВЕДЕНИЯ ИСПЫТАНИЯ ПРИ НАЗНАЧЕНИИ ГРАЖДАН, ВПЕРВЫЕ ПРИНЯТЫХ НА ДОЛЖНОСТИ МУНИЦИПАЛЬНОЙ СЛУЖБЫ</w:t>
      </w:r>
    </w:p>
    <w:p w:rsidR="009357C9" w:rsidRPr="009357C9" w:rsidRDefault="009357C9" w:rsidP="009357C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357C9">
        <w:rPr>
          <w:rFonts w:ascii="Times New Roman" w:eastAsia="Times New Roman" w:hAnsi="Times New Roman" w:cs="Times New Roman"/>
          <w:b/>
          <w:bCs/>
          <w:sz w:val="28"/>
          <w:szCs w:val="28"/>
          <w:lang w:eastAsia="ru-RU"/>
        </w:rPr>
        <w:t>1. Общие положения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9357C9">
        <w:rPr>
          <w:rFonts w:ascii="Times New Roman" w:eastAsia="Times New Roman" w:hAnsi="Times New Roman" w:cs="Times New Roman"/>
          <w:sz w:val="28"/>
          <w:szCs w:val="28"/>
        </w:rPr>
        <w:t>1.1. В соответствии с частью 6 статьи 16 Федерального закона от 02.03.2007 № 25-ФЗ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данным Федеральным законом.</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Согласно статье </w:t>
      </w:r>
      <w:bookmarkStart w:id="0" w:name="sub_5713"/>
      <w:r w:rsidRPr="009357C9">
        <w:rPr>
          <w:rFonts w:ascii="Times New Roman" w:eastAsia="Times New Roman" w:hAnsi="Times New Roman" w:cs="Times New Roman"/>
          <w:sz w:val="28"/>
          <w:szCs w:val="28"/>
        </w:rPr>
        <w:t>57 Трудового кодекса Российской Федерации в трудовом договоре могут предусматриваться дополнительные условия, не ухудшающие положение муниципального служащего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bookmarkStart w:id="1" w:name="sub_57043"/>
      <w:bookmarkEnd w:id="0"/>
      <w:r w:rsidRPr="009357C9">
        <w:rPr>
          <w:rFonts w:ascii="Times New Roman" w:eastAsia="Times New Roman" w:hAnsi="Times New Roman" w:cs="Times New Roman"/>
          <w:sz w:val="28"/>
          <w:szCs w:val="28"/>
        </w:rPr>
        <w:t xml:space="preserve">, об испытании. </w:t>
      </w:r>
    </w:p>
    <w:bookmarkEnd w:id="1"/>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Порядок проведения испытания при приеме на работу регламентирован статьей 70 Трудового кодекса Российской Федерации. Специальные нормы для проведения испытания при назначении граждан, впервые принятых на должности муниципальной службы, Федеральным законом от 02.03.2007            № 25-ФЗ не предусмотрены. В связи с этим, настоящие Методические рекомендации по порядку проведения испытания разработаны на основе положений трудового законодательства.    </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1.2. В рамках настоящих Методических рекомендаций испытание при назначении граждан, впервые принятых на должности муниципальной службы – это совокупность мероприятий, проводимых с целью проверки деловых, личных качеств гражданина, его соответствия поручаемой работе и замещаемой должности муниципальной службы.</w:t>
      </w:r>
    </w:p>
    <w:p w:rsidR="009357C9" w:rsidRPr="009357C9" w:rsidRDefault="009357C9" w:rsidP="009357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7C9">
        <w:rPr>
          <w:rFonts w:ascii="Times New Roman" w:eastAsia="Times New Roman" w:hAnsi="Times New Roman" w:cs="Times New Roman"/>
          <w:b/>
          <w:bCs/>
          <w:sz w:val="28"/>
          <w:szCs w:val="28"/>
          <w:lang w:eastAsia="ru-RU"/>
        </w:rPr>
        <w:t>2. Условия прохождения испытания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9357C9">
        <w:rPr>
          <w:rFonts w:ascii="Times New Roman" w:eastAsia="Times New Roman" w:hAnsi="Times New Roman" w:cs="Times New Roman"/>
          <w:sz w:val="28"/>
          <w:szCs w:val="28"/>
        </w:rPr>
        <w:t>2.1. Проведение испытания осуществляется исходя из исполнения муниципальным служащим возложенных на него должностных обязанностей, установленных должностной инструкцией по замещаемой должности, а также исполнения мероприятий, предусмотренных служебным заданием на период прохождения испытания.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2.2. Учитывая, что условие об испытании относится к дополнительным условиям трудового договора, оно может устанавливаться только по соглашению сторон. </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2.3. Условие об испытании указывается в муниципальном правовом акте о назначении на должность муниципальной службы (например, в </w:t>
      </w:r>
      <w:r w:rsidRPr="009357C9">
        <w:rPr>
          <w:rFonts w:ascii="Times New Roman" w:eastAsia="Times New Roman" w:hAnsi="Times New Roman" w:cs="Times New Roman"/>
          <w:sz w:val="28"/>
          <w:szCs w:val="28"/>
        </w:rPr>
        <w:lastRenderedPageBreak/>
        <w:t>распоряжении администрации муниципального образования) и в трудовом договоре (дополнительном соглашении к трудовому договору).</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2.4. Отсутствие в муниципальном правовом акте о назначении на должность муниципальной службы и в трудовом договоре (дополнительном соглашении к трудовому договору) условия об испытании означает, что муниципальный служащий принят на муниципальную службу без испытания.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2.5. Срок испытания не может превышать трех месяцев. Для заместителей главы местной администрации, главного бухгалтера местной администрации, руководителей, заместителей руководителей, главных бухгалтеров органов местной администрации с правами юридического лица испытание может быть установлено на срок до шести месяцев.</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sub_706"/>
      <w:r w:rsidRPr="009357C9">
        <w:rPr>
          <w:rFonts w:ascii="Times New Roman" w:eastAsia="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2.6. Установленный при поступлении на муниципальную службу срок испытания не может быть продлен.</w:t>
      </w:r>
    </w:p>
    <w:bookmarkEnd w:id="2"/>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2.7. Испытательный срок не устанавливается: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70041"/>
      <w:r w:rsidRPr="009357C9">
        <w:rPr>
          <w:rFonts w:ascii="Times New Roman" w:eastAsia="Times New Roman" w:hAnsi="Times New Roman" w:cs="Times New Roman"/>
          <w:sz w:val="28"/>
          <w:szCs w:val="28"/>
        </w:rPr>
        <w:t>для лиц, избранных по конкурсу на замещение соответствующей должности муниципальной службы;</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70043"/>
      <w:bookmarkEnd w:id="3"/>
      <w:r w:rsidRPr="009357C9">
        <w:rPr>
          <w:rFonts w:ascii="Times New Roman" w:eastAsia="Times New Roman" w:hAnsi="Times New Roman" w:cs="Times New Roman"/>
          <w:sz w:val="28"/>
          <w:szCs w:val="28"/>
        </w:rPr>
        <w:t>для беременных женщин и женщин, имеющих детей в возрасте до полутора лет;</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sub_70044"/>
      <w:bookmarkEnd w:id="4"/>
      <w:r w:rsidRPr="009357C9">
        <w:rPr>
          <w:rFonts w:ascii="Times New Roman" w:eastAsia="Times New Roman" w:hAnsi="Times New Roman" w:cs="Times New Roman"/>
          <w:sz w:val="28"/>
          <w:szCs w:val="28"/>
        </w:rPr>
        <w:t>для лиц, не достигших возраста восемнадцати лет;</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sub_70045"/>
      <w:bookmarkEnd w:id="5"/>
      <w:r w:rsidRPr="009357C9">
        <w:rPr>
          <w:rFonts w:ascii="Times New Roman" w:eastAsia="Times New Roman" w:hAnsi="Times New Roman" w:cs="Times New Roman"/>
          <w:sz w:val="28"/>
          <w:szCs w:val="28"/>
        </w:rPr>
        <w:t>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sub_70046"/>
      <w:bookmarkEnd w:id="6"/>
      <w:r w:rsidRPr="009357C9">
        <w:rPr>
          <w:rFonts w:ascii="Times New Roman" w:eastAsia="Times New Roman" w:hAnsi="Times New Roman" w:cs="Times New Roman"/>
          <w:sz w:val="28"/>
          <w:szCs w:val="28"/>
        </w:rPr>
        <w:t>для лиц, избранных на выборную должность на оплачиваемую работу;</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 w:name="sub_70047"/>
      <w:bookmarkEnd w:id="7"/>
      <w:r w:rsidRPr="009357C9">
        <w:rPr>
          <w:rFonts w:ascii="Times New Roman" w:eastAsia="Times New Roman" w:hAnsi="Times New Roman" w:cs="Times New Roman"/>
          <w:sz w:val="28"/>
          <w:szCs w:val="28"/>
        </w:rPr>
        <w:t>для лиц, приглашенных на работу в порядке перевода от другого представителя нанимателя (работодателя) по согласованию между представителями нанимателя (работодателями);</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9" w:name="sub_7048"/>
      <w:bookmarkEnd w:id="8"/>
      <w:r w:rsidRPr="009357C9">
        <w:rPr>
          <w:rFonts w:ascii="Times New Roman" w:eastAsia="Times New Roman" w:hAnsi="Times New Roman" w:cs="Times New Roman"/>
          <w:sz w:val="28"/>
          <w:szCs w:val="28"/>
        </w:rPr>
        <w:t>для лиц, заключающих трудовой договор на срок до двух месяцев;</w:t>
      </w:r>
    </w:p>
    <w:bookmarkEnd w:id="9"/>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для иных лиц в случаях, предусмотренных Трудовым </w:t>
      </w:r>
      <w:hyperlink r:id="rId5" w:tooltip="&quot;Трудовой кодекс Российской Федерации&quot; от 30.12.2001 N 197-ФЗ (ред. от 28.12.2013){КонсультантПлюс}" w:history="1">
        <w:r w:rsidRPr="009357C9">
          <w:rPr>
            <w:rFonts w:ascii="Times New Roman" w:eastAsia="Times New Roman" w:hAnsi="Times New Roman" w:cs="Times New Roman"/>
            <w:sz w:val="28"/>
            <w:szCs w:val="28"/>
          </w:rPr>
          <w:t>кодексом</w:t>
        </w:r>
      </w:hyperlink>
      <w:r w:rsidRPr="009357C9">
        <w:rPr>
          <w:rFonts w:ascii="Times New Roman" w:eastAsia="Times New Roman" w:hAnsi="Times New Roman" w:cs="Times New Roman"/>
          <w:sz w:val="28"/>
          <w:szCs w:val="28"/>
        </w:rPr>
        <w:t xml:space="preserve"> Российской Федерации, иными федеральными законами, коллективным договором.</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7003"/>
      <w:r w:rsidRPr="009357C9">
        <w:rPr>
          <w:rFonts w:ascii="Times New Roman" w:eastAsia="Times New Roman" w:hAnsi="Times New Roman" w:cs="Times New Roman"/>
          <w:sz w:val="28"/>
          <w:szCs w:val="28"/>
        </w:rPr>
        <w:t>2.8. В период испытания на муниципального служащего,  распространяются положения трудового законодательства, Федерального закона от 02.03.2007 № 25-ФЗ и иных нормативных правовых актов, коллективного договора, соглашений, локальных нормативных актов.</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Муниципальный служащий обязан соблюдать установленные законодательством о муниципальной службе ограничения и запреты, нести ответственность за неисполнение или ненадлежащее исполнение возложенных на него должностных обязанностей.</w:t>
      </w:r>
    </w:p>
    <w:bookmarkEnd w:id="10"/>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lastRenderedPageBreak/>
        <w:t>2.9. В срок испытания не засчитываются периоды временной нетрудоспособности и иные периоды, когда гражданин отсутствовал на муниципальной службе по уважительным причинам.</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2.10. Исчисление срока испытания начинается с первого дня прохождения муниципальной службы, т.е. с даты назначения на должность муниципальной службы и ее фактического замещения.</w:t>
      </w:r>
    </w:p>
    <w:p w:rsidR="009357C9" w:rsidRPr="009357C9" w:rsidRDefault="009357C9" w:rsidP="009357C9">
      <w:pPr>
        <w:suppressAutoHyphens/>
        <w:spacing w:after="0" w:line="240" w:lineRule="auto"/>
        <w:jc w:val="both"/>
        <w:rPr>
          <w:rFonts w:ascii="Calibri" w:eastAsia="Calibri" w:hAnsi="Calibri" w:cs="Times New Roman"/>
          <w:sz w:val="28"/>
          <w:szCs w:val="28"/>
          <w:lang w:eastAsia="ar-SA"/>
        </w:rPr>
      </w:pPr>
    </w:p>
    <w:p w:rsidR="009357C9" w:rsidRPr="009357C9" w:rsidRDefault="009357C9" w:rsidP="009357C9">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 Порядок прохождения испытания</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3.1. На первоначальном этапе кадровой службой органа местного самоуправления осуществляется оформление приема на работу гражданина, которое включает в себя: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подписание трудового договора;</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издание муниципального правового акта о назначении на должность муниципальной службы на основании подписанного трудового договора (раздел 2 Методических рекомендаций);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оформление и заполнение личной карточки муниципального служащего (форма № Т-2 ГС (МС));</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формирование личного дела, внесение записи о приеме на работу в трудовую книжку.</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В случае если до поступления на муниципальную службу гражданин не имел трудового стажа, кадровая служба органа местного самоуправления оформляет трудовую книжку.</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3.2. Кадровая служба органа местного самоуправления предоставляет работнику для ознакомления под роспись в листе ознакомления Правила внутреннего трудового распорядка, а также другие локальные нормативные акты, регламентирующие трудовую деятельность муниципального служащего.</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3.3. Организация и контроль прохождения испытания муниципальным служащим осуществляется непосредственным руководителем.</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3.4. Непосредственный руководитель муниципального служащего обеспечивает:</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разъяснение положений документов, устанавливающих его права и обязанности по замещаемой должности муниципальной службы;</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предоставление в установленном порядке информации и материалов, необходимых для исполнения должностных обязанностей;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создание организационно-технических условий, необходимых для исполнения должностных обязанностей;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разъяснения по вопросам, возникающим у сотрудника в процессе ознакомления его с трудовой деятельностью;</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объективную оценку результатов прохождения испытания.</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3.5. После осуществления всех необходимых кадровых и организационных процедур непосредственный руководитель муниципального служащего в установленные в органе местного </w:t>
      </w:r>
      <w:r w:rsidRPr="009357C9">
        <w:rPr>
          <w:rFonts w:ascii="Times New Roman" w:eastAsia="Times New Roman" w:hAnsi="Times New Roman" w:cs="Times New Roman"/>
          <w:sz w:val="28"/>
          <w:szCs w:val="28"/>
        </w:rPr>
        <w:lastRenderedPageBreak/>
        <w:t>самоуправления сроки составляет служебное задание на период прохождения испытания (раздел 3 Методических рекомендаций).</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3.6. Служебное задание муниципальному служащему на период прохождения испытания формируется в соответствии с его должностной инструкцией по той должности, на которую он принят и утверждается представителем нанимателя (работодателем).</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Непосредственный руководитель знакомит муниципального служащего со служебным заданием под роспись.</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Служебное задание на период прохождения испытания находится в кадровой службе органа местного самоуправления и у непосредственного руководителя. </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3.7. В служебном задании в зависимости от должностных обязанностей муниципального служащего, установленных должностной инструкцией, предусматривается: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изучение нормативных правовых актов Российской Федерации,  Ростовской</w:t>
      </w:r>
      <w:r w:rsidRPr="009357C9">
        <w:rPr>
          <w:rFonts w:ascii="Times New Roman" w:eastAsia="Times New Roman" w:hAnsi="Times New Roman" w:cs="Times New Roman"/>
          <w:sz w:val="28"/>
          <w:szCs w:val="28"/>
        </w:rPr>
        <w:tab/>
        <w:t xml:space="preserve"> области и муниципальных правовых актов применительно к исполнению должностных обязанностей, в том числе правовых актов, регламентирующих деятельность органа местного самоуправления, в котором муниципальный служащий проходит испытание;</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выполнение практических заданий в соответствии с должностной инструкцией муниципального служащего по замещаемой должности.</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3.8. Мероприятия служебного задания для прохождения испытания должны быть конкретными, по каждому из них устанавливается срок исполнения.</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Не допускается включение в служебное задание мероприятий, выполнение которых не входит в должностные обязанности муниципального служащего, установленные должностной инструкцией.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3.9. В период прохождения испытания муниципальный служащий: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исполняет должностные обязанности в соответствии с должностной инструкцией;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повышает уровень своих профессиональных знаний;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изучает передовые методы и формы служебной деятельности;</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овладевает практическими навыками, необходимыми для исполнения обязанностей по замещаемой им должности муниципальной службы, и применяет их в своей служебной деятельности;</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обеспечивает выполнение служебного задания.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3.10. Отметки о выполнении мероприятий, предусмотренных в служебном задании, проставляются непосредственным руководителем в его экземпляре.</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3.11. Непосредственный руководитель муниципального служащего по мере необходимости может проводить собеседование с муниципальным служащим в ходе прохождения им испытания. По итогам собеседования муниципальному служащему высказываются замечания и предложения по их устранению, даются рекомендации по совершенствованию качества его работы.</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lastRenderedPageBreak/>
        <w:t>3.12. В период испытания каждый факт ненадлежащего исполнения муниципальным служащим возложенных на него должностных обязанностей, установленных должностной инструкцией муниципального служащего по замещаемой должности, а также предусмотренных служебным заданием, должен быть зафиксирован документально.</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По каждому факту ненадлежащего исполнения возложенных на муниципального служащего должностных обязанностей у него должно быть истребовано объяснение в письменной форме. В случае отказа муниципального служащего дать такое объяснение составляется акт о непредставлении письменного объяснения (приложение № 1 к Методическим рекомендациям).</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Об установленных фактах непосредственный руководитель своевременно информирует вышестоящего руководителя, направляя служебную записку с докладом о характере ненадлежащего исполнения муниципальным служащим возложенных на него должностных обязанностей.</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В случае неисполнения или ненадлежащего исполнения муниципальным служащим по его вине возложенных на него должностных обязанностей представитель нанимателя (работодатель) имеет право применить дисциплинарные взыскания в порядке, установленном статьей 27 Федерального закона от 02.03.2007 № 25-ФЗ.</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3.13. Муниципальный служащий в период испытания может расторгнуть трудовой договор по своей инициативе в соответствии с действующим законодательством Российской Федерации.</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w:t>
      </w:r>
    </w:p>
    <w:p w:rsidR="009357C9" w:rsidRPr="009357C9" w:rsidRDefault="009357C9" w:rsidP="009357C9">
      <w:pPr>
        <w:autoSpaceDE w:val="0"/>
        <w:autoSpaceDN w:val="0"/>
        <w:adjustRightInd w:val="0"/>
        <w:spacing w:after="0" w:line="240" w:lineRule="auto"/>
        <w:jc w:val="center"/>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 Результаты испытания</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357C9" w:rsidRPr="009357C9" w:rsidRDefault="009357C9" w:rsidP="009357C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4.1. В сроки, установленные в органе местного самоуправления, до окончания испытания непосредственный руководитель готовит заключение о результатах работы муниципального служащего (далее – заключение) в период испытания (приложение № к Методическим рекомендациям).</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Заключение по итогам испытания муниципального служащего подписывается непосредственным руководителем муниципального служащего (раздел 4 Методических рекомендаций).</w:t>
      </w:r>
    </w:p>
    <w:p w:rsidR="009357C9" w:rsidRPr="009357C9" w:rsidRDefault="009357C9" w:rsidP="009357C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4.2. Муниципальный служащий должен быть ознакомлен с заключением. </w:t>
      </w:r>
    </w:p>
    <w:p w:rsidR="009357C9" w:rsidRPr="009357C9" w:rsidRDefault="009357C9" w:rsidP="009357C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В случае отказа от ознакомления с заключением составляется соответствующий акт. </w:t>
      </w:r>
    </w:p>
    <w:p w:rsidR="009357C9" w:rsidRPr="009357C9" w:rsidRDefault="009357C9" w:rsidP="009357C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4.3. Заключение направляется представителю нанимателя (работодателю), затем приобщается к личному делу муниципального служащего. К заключению прилагаются служебное задание муниципального служащего и документы, подтверждающие результат испытания.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4.4. Окончательное решение о результатах прохождения испытания муниципальным служащим на основании заключения непосредственного руководителя принимает представитель нанимателя (работодатель).</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lastRenderedPageBreak/>
        <w:t xml:space="preserve">4.5. При неудовлетворительном результате испытания муниципального служащего представитель нанимателя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4.6. Предупреждение муниципального служащего оформляется в виде </w:t>
      </w:r>
      <w:hyperlink r:id="rId6" w:anchor="Par330" w:tooltip="Ссылка на текущий документ" w:history="1">
        <w:r w:rsidRPr="009357C9">
          <w:rPr>
            <w:rFonts w:ascii="Times New Roman" w:eastAsia="Times New Roman" w:hAnsi="Times New Roman" w:cs="Times New Roman"/>
            <w:sz w:val="28"/>
            <w:szCs w:val="28"/>
          </w:rPr>
          <w:t>уведомления</w:t>
        </w:r>
      </w:hyperlink>
      <w:r w:rsidRPr="009357C9">
        <w:rPr>
          <w:rFonts w:ascii="Times New Roman" w:eastAsia="Times New Roman" w:hAnsi="Times New Roman" w:cs="Times New Roman"/>
          <w:sz w:val="28"/>
          <w:szCs w:val="28"/>
        </w:rPr>
        <w:t xml:space="preserve"> о неудовлетворительном результате испытания на бланке органа местного самоуправления и должно содержать дату, исходящий номер, четко сформулированные основания для признания результата испытания неудовлетворительным, подпись представителя нанимателя (работодателя) (приложение № 2 к Методическим рекомендациям).</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4.7. Уведомление составляется в двух экземплярах, один из которых вручается муниципальному служащему для ознакомления под роспись, второй – для приобщения к его личному делу.</w:t>
      </w:r>
    </w:p>
    <w:p w:rsidR="009357C9" w:rsidRPr="009357C9" w:rsidRDefault="009357C9" w:rsidP="009357C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 xml:space="preserve">  В случае отказа муниципального служащего от ознакомления с уведомлением составляется соответствующий акт (приложение № 3 к Методическим рекомендациям).</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4.8. Решение представителя нанимателя (работодателя) муниципальный служащий имеет право обжаловать в суд.</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4.9. При неудовлетворительном результате испытания расторжение трудового договора с муниципальным служащим производится без учета мнения соответствующего профсоюзного органа и без выплаты выходного пособия.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4.10. При успешном прохождении испытания дополнительный муниципальный правовой акт о приеме (переводе, назначении) на должность муниципальной службы не издается.</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4.11. Если срок испытания истек, а муниципальный служащий продолжает муниципальную службу, он считается выдержавшим испытание.</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4.12. В период прохождения испытания муниципальный служащий может быть уволен по иным основаниям, предусмотренным действующим законодательством Российской Федерации.</w:t>
      </w:r>
    </w:p>
    <w:p w:rsidR="009357C9" w:rsidRPr="009357C9" w:rsidRDefault="009357C9" w:rsidP="009357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57C9">
        <w:rPr>
          <w:rFonts w:ascii="Times New Roman" w:eastAsia="Times New Roman" w:hAnsi="Times New Roman" w:cs="Times New Roman"/>
          <w:sz w:val="28"/>
          <w:szCs w:val="28"/>
        </w:rPr>
        <w:t>4.13. 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представителя нанимателя (работодателя) в письменной форме за три дня.</w:t>
      </w:r>
    </w:p>
    <w:p w:rsidR="0012564E" w:rsidRDefault="0012564E">
      <w:bookmarkStart w:id="11" w:name="_GoBack"/>
      <w:bookmarkEnd w:id="11"/>
    </w:p>
    <w:sectPr w:rsidR="00125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BB"/>
    <w:rsid w:val="0012564E"/>
    <w:rsid w:val="009357C9"/>
    <w:rsid w:val="00F2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Desktop\&#1053;&#1072;%20&#1089;&#1072;&#1081;&#1090;\&#1052;&#1077;&#1090;&#1086;&#1076;&#1080;&#1095;&#1077;&#1089;&#1082;&#1080;&#1077;%20&#1088;&#1077;&#1082;&#1086;&#1084;&#1077;&#1085;&#1076;%20&#1087;&#1086;%20&#1087;&#1086;&#1088;&#1103;&#1076;&#1082;&#1091;%20&#1080;&#1089;&#1087;&#1099;&#1090;&#1072;&#1085;&#1080;&#1103;%20&#1087;&#1088;&#1080;&#1085;&#1103;&#1090;&#1080;&#1103;%20&#1085;&#1072;%20&#1084;&#1091;&#1085;%20&#1089;&#1083;&#1091;&#1078;&#1073;&#1091;.docx" TargetMode="External"/><Relationship Id="rId5" Type="http://schemas.openxmlformats.org/officeDocument/2006/relationships/hyperlink" Target="consultantplus://offline/ref=980E8353602B7FDC382352A0E2119C64264855480BEC97B91B8F52D6C6rBG9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2015-02-24T09:34:00Z</dcterms:created>
  <dcterms:modified xsi:type="dcterms:W3CDTF">2015-02-24T09:34:00Z</dcterms:modified>
</cp:coreProperties>
</file>