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937FCE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FCE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30607A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РЕШЕНИЕ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</w:t>
      </w:r>
      <w:proofErr w:type="gramStart"/>
      <w:r w:rsidRPr="003060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607A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880628">
        <w:rPr>
          <w:rFonts w:ascii="Times New Roman" w:hAnsi="Times New Roman" w:cs="Times New Roman"/>
          <w:sz w:val="28"/>
          <w:szCs w:val="28"/>
        </w:rPr>
        <w:t>3</w:t>
      </w:r>
      <w:r w:rsidR="0046101A">
        <w:rPr>
          <w:rFonts w:ascii="Times New Roman" w:hAnsi="Times New Roman" w:cs="Times New Roman"/>
          <w:sz w:val="28"/>
          <w:szCs w:val="28"/>
        </w:rPr>
        <w:t>0 марта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926F0D" w:rsidRP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0C7B50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0C7B50" w:rsidRPr="00224F42" w:rsidRDefault="00DE712D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C7B50" w:rsidRPr="00224F42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0C7B50" w:rsidRPr="00224F42" w:rsidRDefault="000C7B50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а) в пункте 1  цифры «6</w:t>
      </w:r>
      <w:r w:rsidR="00224F42">
        <w:rPr>
          <w:rFonts w:ascii="Times New Roman" w:hAnsi="Times New Roman" w:cs="Times New Roman"/>
          <w:sz w:val="28"/>
          <w:szCs w:val="28"/>
        </w:rPr>
        <w:t> 978,6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224F42">
        <w:rPr>
          <w:rFonts w:ascii="Times New Roman" w:hAnsi="Times New Roman" w:cs="Times New Roman"/>
          <w:sz w:val="28"/>
          <w:szCs w:val="28"/>
        </w:rPr>
        <w:t>028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»;</w:t>
      </w:r>
    </w:p>
    <w:p w:rsidR="00BB2AFE" w:rsidRPr="00224F42" w:rsidRDefault="000C7B50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224F42">
        <w:rPr>
          <w:rFonts w:ascii="Times New Roman" w:hAnsi="Times New Roman" w:cs="Times New Roman"/>
          <w:sz w:val="28"/>
          <w:szCs w:val="28"/>
        </w:rPr>
        <w:t>б) в пункте 2  цифры «6</w:t>
      </w:r>
      <w:r w:rsidR="00224F42">
        <w:rPr>
          <w:rFonts w:ascii="Times New Roman" w:hAnsi="Times New Roman" w:cs="Times New Roman"/>
          <w:sz w:val="28"/>
          <w:szCs w:val="28"/>
        </w:rPr>
        <w:t> 978,6</w:t>
      </w:r>
      <w:r w:rsidRPr="00224F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> </w:t>
      </w:r>
      <w:r w:rsidR="00224F42">
        <w:rPr>
          <w:rFonts w:ascii="Times New Roman" w:hAnsi="Times New Roman" w:cs="Times New Roman"/>
          <w:sz w:val="28"/>
          <w:szCs w:val="28"/>
        </w:rPr>
        <w:t>028</w:t>
      </w:r>
      <w:r w:rsidRPr="00224F42">
        <w:rPr>
          <w:rFonts w:ascii="Times New Roman" w:hAnsi="Times New Roman" w:cs="Times New Roman"/>
          <w:sz w:val="28"/>
          <w:szCs w:val="28"/>
        </w:rPr>
        <w:t>,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Pr="00224F42">
        <w:rPr>
          <w:rFonts w:ascii="Times New Roman" w:hAnsi="Times New Roman" w:cs="Times New Roman"/>
          <w:sz w:val="28"/>
          <w:szCs w:val="28"/>
        </w:rPr>
        <w:t xml:space="preserve">»;   </w:t>
      </w:r>
    </w:p>
    <w:tbl>
      <w:tblPr>
        <w:tblW w:w="14488" w:type="dxa"/>
        <w:tblInd w:w="-1343" w:type="dxa"/>
        <w:tblLayout w:type="fixed"/>
        <w:tblLook w:val="04A0"/>
      </w:tblPr>
      <w:tblGrid>
        <w:gridCol w:w="458"/>
        <w:gridCol w:w="488"/>
        <w:gridCol w:w="490"/>
        <w:gridCol w:w="441"/>
        <w:gridCol w:w="3985"/>
        <w:gridCol w:w="4803"/>
        <w:gridCol w:w="425"/>
        <w:gridCol w:w="434"/>
        <w:gridCol w:w="275"/>
        <w:gridCol w:w="1572"/>
        <w:gridCol w:w="202"/>
        <w:gridCol w:w="915"/>
      </w:tblGrid>
      <w:tr w:rsidR="00D7303C" w:rsidRPr="00E57602" w:rsidTr="00ED20CA">
        <w:trPr>
          <w:gridAfter w:val="1"/>
          <w:wAfter w:w="915" w:type="dxa"/>
          <w:trHeight w:val="375"/>
        </w:trPr>
        <w:tc>
          <w:tcPr>
            <w:tcW w:w="946" w:type="dxa"/>
            <w:gridSpan w:val="2"/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7" w:type="dxa"/>
            <w:gridSpan w:val="9"/>
            <w:shd w:val="clear" w:color="auto" w:fill="auto"/>
            <w:vAlign w:val="center"/>
            <w:hideMark/>
          </w:tcPr>
          <w:p w:rsidR="00044CF3" w:rsidRPr="00E57602" w:rsidRDefault="0064241D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tbl>
            <w:tblPr>
              <w:tblW w:w="120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1300"/>
              <w:gridCol w:w="236"/>
              <w:gridCol w:w="1843"/>
            </w:tblGrid>
            <w:tr w:rsidR="00044CF3" w:rsidRPr="00E57602" w:rsidTr="00CA7A03">
              <w:trPr>
                <w:trHeight w:val="239"/>
              </w:trPr>
              <w:tc>
                <w:tcPr>
                  <w:tcW w:w="99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05D69" w:rsidP="00A05D69">
                  <w:pPr>
                    <w:pStyle w:val="af"/>
                    <w:tabs>
                      <w:tab w:val="left" w:pos="4678"/>
                    </w:tabs>
                    <w:ind w:left="0" w:hanging="103"/>
                  </w:pPr>
                  <w:r>
                    <w:rPr>
                      <w:sz w:val="28"/>
                      <w:szCs w:val="28"/>
                    </w:rPr>
                    <w:t xml:space="preserve">  2</w:t>
                  </w:r>
                  <w:r w:rsidRPr="00926F0D">
                    <w:rPr>
                      <w:sz w:val="28"/>
                      <w:szCs w:val="28"/>
                    </w:rPr>
                    <w:t xml:space="preserve">) </w:t>
                  </w:r>
                  <w:r>
                    <w:rPr>
                      <w:bCs/>
                      <w:sz w:val="28"/>
                      <w:szCs w:val="28"/>
                    </w:rPr>
                    <w:t>п</w:t>
                  </w:r>
                  <w:r w:rsidRPr="00926F0D">
                    <w:rPr>
                      <w:bCs/>
                      <w:sz w:val="28"/>
                      <w:szCs w:val="28"/>
                    </w:rPr>
                    <w:t>риложение 1</w:t>
                  </w:r>
                  <w:r>
                    <w:rPr>
                      <w:bCs/>
                      <w:sz w:val="28"/>
                      <w:szCs w:val="28"/>
                    </w:rPr>
                    <w:t>к решению</w:t>
                  </w:r>
                  <w:r w:rsidRPr="00926F0D">
                    <w:rPr>
                      <w:bCs/>
                      <w:sz w:val="28"/>
                      <w:szCs w:val="28"/>
                    </w:rPr>
                    <w:t xml:space="preserve"> изложить в следующей редакции:</w:t>
                  </w: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FE1050" w:rsidRDefault="00605F74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044CF3" w:rsidRPr="00FE1050">
                    <w:rPr>
                      <w:sz w:val="28"/>
                      <w:szCs w:val="28"/>
                    </w:rPr>
                    <w:t>Приложение 1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BB2AFE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FE1050">
                    <w:rPr>
                      <w:sz w:val="28"/>
                      <w:szCs w:val="28"/>
                    </w:rPr>
                    <w:t>Ивановского</w:t>
                  </w:r>
                  <w:proofErr w:type="gramEnd"/>
                  <w:r w:rsidRPr="00FE1050">
                    <w:rPr>
                      <w:sz w:val="28"/>
                      <w:szCs w:val="28"/>
                    </w:rPr>
                    <w:t xml:space="preserve"> сельского</w:t>
                  </w:r>
                </w:p>
                <w:p w:rsidR="00044CF3" w:rsidRPr="00FE1050" w:rsidRDefault="00044CF3" w:rsidP="00BB2AFE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FE1050" w:rsidRDefault="00044CF3" w:rsidP="00BB2AFE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(тыс.  рублей) 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459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41A4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514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570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C618A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487.3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527.1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506.2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526.5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684.3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141A45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096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C618A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044CF3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96.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2065.0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8C47C6">
              <w:tblPrEx>
                <w:tblLook w:val="04A0"/>
              </w:tblPrEx>
              <w:trPr>
                <w:gridAfter w:val="2"/>
                <w:wAfter w:w="2079" w:type="dxa"/>
                <w:trHeight w:val="566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41A45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C618A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3569.4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224F4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3569.4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2240.7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2176.6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224F42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79.6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605F74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9D15D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трансферты, передаваемые бюджетам сельских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725D18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368.4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429.2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881F20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535.8</w:t>
                  </w:r>
                </w:p>
              </w:tc>
            </w:tr>
            <w:tr w:rsidR="00044CF3" w:rsidRPr="00E57602" w:rsidTr="00CA7A03">
              <w:tblPrEx>
                <w:tblLook w:val="04A0"/>
              </w:tblPrEx>
              <w:trPr>
                <w:gridAfter w:val="2"/>
                <w:wAfter w:w="2079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13B9F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754.8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907F7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907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F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A7A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3"/>
          <w:wBefore w:w="458" w:type="dxa"/>
          <w:wAfter w:w="2689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BA0" w:rsidRDefault="00586BA0" w:rsidP="00586BA0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E7F5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2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586BA0" w:rsidRPr="00FE1050" w:rsidRDefault="00586BA0" w:rsidP="00586BA0">
            <w:pPr>
              <w:spacing w:after="0" w:line="240" w:lineRule="auto"/>
              <w:ind w:hanging="28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334A3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C618A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решению  Собрания  депутатов  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О бюджете Ивановского сельского поселения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Сальского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</w:t>
            </w:r>
            <w:proofErr w:type="gramStart"/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47C" w:rsidRPr="00E57602" w:rsidTr="00ED20CA">
        <w:trPr>
          <w:gridBefore w:val="1"/>
          <w:gridAfter w:val="2"/>
          <w:wBefore w:w="458" w:type="dxa"/>
          <w:wAfter w:w="1117" w:type="dxa"/>
          <w:trHeight w:val="375"/>
        </w:trPr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76" w:rsidRPr="00E57602" w:rsidTr="00ED20CA">
        <w:trPr>
          <w:gridBefore w:val="1"/>
          <w:gridAfter w:val="3"/>
          <w:wBefore w:w="458" w:type="dxa"/>
          <w:wAfter w:w="2689" w:type="dxa"/>
          <w:trHeight w:val="420"/>
        </w:trPr>
        <w:tc>
          <w:tcPr>
            <w:tcW w:w="10207" w:type="dxa"/>
            <w:gridSpan w:val="5"/>
            <w:shd w:val="clear" w:color="auto" w:fill="auto"/>
            <w:hideMark/>
          </w:tcPr>
          <w:p w:rsidR="006F5C76" w:rsidRPr="00432CA6" w:rsidRDefault="005334A3" w:rsidP="005334A3">
            <w:pPr>
              <w:tabs>
                <w:tab w:val="left" w:pos="1272"/>
                <w:tab w:val="right" w:pos="942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6F5C76"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C76" w:rsidRPr="00E57602" w:rsidTr="00ED20CA">
        <w:trPr>
          <w:gridBefore w:val="1"/>
          <w:gridAfter w:val="3"/>
          <w:wBefore w:w="458" w:type="dxa"/>
          <w:wAfter w:w="2689" w:type="dxa"/>
          <w:trHeight w:val="360"/>
        </w:trPr>
        <w:tc>
          <w:tcPr>
            <w:tcW w:w="10207" w:type="dxa"/>
            <w:gridSpan w:val="5"/>
            <w:shd w:val="clear" w:color="auto" w:fill="auto"/>
            <w:hideMark/>
          </w:tcPr>
          <w:p w:rsidR="006F5C76" w:rsidRPr="00432CA6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2C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2018 год и на плановый период 2019 и 2020 годов</w:t>
            </w:r>
          </w:p>
          <w:p w:rsidR="00CA7A03" w:rsidRPr="00432CA6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9385" w:type="dxa"/>
              <w:tblLayout w:type="fixed"/>
              <w:tblLook w:val="04A0"/>
            </w:tblPr>
            <w:tblGrid>
              <w:gridCol w:w="2694"/>
              <w:gridCol w:w="2864"/>
              <w:gridCol w:w="992"/>
              <w:gridCol w:w="426"/>
              <w:gridCol w:w="992"/>
              <w:gridCol w:w="283"/>
              <w:gridCol w:w="1134"/>
            </w:tblGrid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5334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432CA6" w:rsidP="00432CA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864" w:type="dxa"/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C00048" w:rsidRPr="00432CA6" w:rsidRDefault="00C00048" w:rsidP="00C00048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C00048" w:rsidRPr="00432CA6" w:rsidRDefault="00C00048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C0004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E57602" w:rsidRDefault="00432CA6" w:rsidP="00B42EC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b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027CF7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432CA6">
                    <w:rPr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</w:t>
                  </w:r>
                  <w:r w:rsidR="00027CF7">
                    <w:rPr>
                      <w:bCs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857D8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027CF7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027CF7" w:rsidP="00432CA6">
                  <w:pPr>
                    <w:tabs>
                      <w:tab w:val="left" w:pos="600"/>
                    </w:tabs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0.0</w:t>
                  </w:r>
                </w:p>
              </w:tc>
            </w:tr>
            <w:tr w:rsidR="00857D89" w:rsidRPr="00432CA6" w:rsidTr="0097183D">
              <w:tc>
                <w:tcPr>
                  <w:tcW w:w="269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2864" w:type="dxa"/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857D89" w:rsidP="00907F78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907F78">
                    <w:rPr>
                      <w:bCs/>
                      <w:sz w:val="24"/>
                      <w:szCs w:val="24"/>
                    </w:rPr>
                    <w:t>754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 w:rsidR="00907F78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432CA6" w:rsidRPr="00432CA6" w:rsidRDefault="00432CA6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432CA6" w:rsidRPr="00432CA6" w:rsidRDefault="00857D89" w:rsidP="00AE3513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</w:t>
                  </w:r>
                  <w:r w:rsidR="00AE3513">
                    <w:rPr>
                      <w:bCs/>
                      <w:sz w:val="24"/>
                      <w:szCs w:val="24"/>
                    </w:rPr>
                    <w:t>747</w:t>
                  </w:r>
                  <w:r>
                    <w:rPr>
                      <w:bCs/>
                      <w:sz w:val="24"/>
                      <w:szCs w:val="24"/>
                    </w:rPr>
                    <w:t>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AC0DDB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857D8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027CF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B42EC1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E57602">
                    <w:rPr>
                      <w:sz w:val="24"/>
                      <w:szCs w:val="24"/>
                    </w:rPr>
                    <w:t xml:space="preserve">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Уменьшен</w:t>
                  </w:r>
                  <w:r w:rsidRPr="00E57602">
                    <w:rPr>
                      <w:sz w:val="24"/>
                      <w:szCs w:val="24"/>
                    </w:rPr>
                    <w:t>ие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D81673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>01 05 02 0</w:t>
                  </w:r>
                  <w:r>
                    <w:rPr>
                      <w:sz w:val="24"/>
                      <w:szCs w:val="24"/>
                    </w:rPr>
                    <w:t>0 0</w:t>
                  </w:r>
                  <w:r w:rsidRPr="00E57602">
                    <w:rPr>
                      <w:sz w:val="24"/>
                      <w:szCs w:val="24"/>
                    </w:rPr>
                    <w:t xml:space="preserve">0 0000 </w:t>
                  </w:r>
                  <w:r>
                    <w:rPr>
                      <w:sz w:val="24"/>
                      <w:szCs w:val="24"/>
                    </w:rPr>
                    <w:t>60</w:t>
                  </w:r>
                  <w:r w:rsidRPr="00E5760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AE3513" w:rsidP="009F5EBB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432CA6" w:rsidRDefault="003E7F59" w:rsidP="002D091F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01 05 02 01 00 0000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>ение прочих остатков денежных средств бюджетов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</w:p>
              </w:tc>
            </w:tr>
            <w:tr w:rsidR="003E7F59" w:rsidRPr="00432CA6" w:rsidTr="0097183D">
              <w:tc>
                <w:tcPr>
                  <w:tcW w:w="2694" w:type="dxa"/>
                </w:tcPr>
                <w:p w:rsidR="003E7F59" w:rsidRPr="00E57602" w:rsidRDefault="003E7F59" w:rsidP="002D091F">
                  <w:pPr>
                    <w:rPr>
                      <w:sz w:val="24"/>
                      <w:szCs w:val="24"/>
                    </w:rPr>
                  </w:pPr>
                  <w:r w:rsidRPr="00E57602">
                    <w:rPr>
                      <w:sz w:val="24"/>
                      <w:szCs w:val="24"/>
                    </w:rPr>
                    <w:t xml:space="preserve">01 05 02 01 10 0000 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E5760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4" w:type="dxa"/>
                </w:tcPr>
                <w:p w:rsidR="003E7F59" w:rsidRPr="00432CA6" w:rsidRDefault="003E7F59" w:rsidP="002D091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E57602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меньш</w:t>
                  </w:r>
                  <w:r w:rsidRPr="00E57602">
                    <w:rPr>
                      <w:sz w:val="24"/>
                      <w:szCs w:val="24"/>
                    </w:rPr>
                    <w:t xml:space="preserve">ение прочих остатков денежных </w:t>
                  </w:r>
                  <w:r w:rsidRPr="00E57602">
                    <w:rPr>
                      <w:sz w:val="24"/>
                      <w:szCs w:val="24"/>
                    </w:rPr>
                    <w:lastRenderedPageBreak/>
                    <w:t>средств  бюджетов сельских поселений</w:t>
                  </w: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8B684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7 028.7</w:t>
                  </w: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3E7F59" w:rsidP="003E7F59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224135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5 754.8</w:t>
                  </w:r>
                </w:p>
              </w:tc>
              <w:tc>
                <w:tcPr>
                  <w:tcW w:w="283" w:type="dxa"/>
                  <w:tcBorders>
                    <w:right w:val="single" w:sz="4" w:space="0" w:color="FFFFFF" w:themeColor="background1"/>
                  </w:tcBorders>
                </w:tcPr>
                <w:p w:rsidR="003E7F59" w:rsidRPr="00432CA6" w:rsidRDefault="003E7F59" w:rsidP="009F5EBB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FFFFFF" w:themeColor="background1"/>
                  </w:tcBorders>
                </w:tcPr>
                <w:p w:rsidR="003E7F59" w:rsidRPr="00432CA6" w:rsidRDefault="00224135" w:rsidP="00224135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5 747.4</w:t>
                  </w:r>
                  <w:r w:rsidR="003E7F59">
                    <w:rPr>
                      <w:bCs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CA7A03" w:rsidRDefault="00CA7A03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Default="00ED20CA" w:rsidP="00ED2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 приложение 3 к решению изложить в следующей редакции: 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ED20CA" w:rsidRPr="00FE1050" w:rsidRDefault="00ED20CA" w:rsidP="00ED20CA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D20CA" w:rsidRDefault="00937FCE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ED20CA" w:rsidRPr="00E57602">
                <w:rPr>
                  <w:rStyle w:val="a5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</w:rPr>
                <w:t>Перечень</w:t>
              </w:r>
            </w:hyperlink>
            <w:r w:rsidR="00ED20CA" w:rsidRPr="00E57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</w:t>
            </w:r>
            <w:r w:rsidR="00ED20CA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  <w:p w:rsidR="00ED20CA" w:rsidRDefault="00ED20CA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73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ED20CA" w:rsidRPr="00E57602" w:rsidTr="0046101A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ED20CA" w:rsidRPr="00E57602" w:rsidTr="0046101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главного </w:t>
                  </w:r>
                  <w:proofErr w:type="spellStart"/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адми-нист-ратора</w:t>
                  </w:r>
                  <w:proofErr w:type="spellEnd"/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20CA" w:rsidRPr="00E57602" w:rsidTr="0046101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D20CA" w:rsidRPr="00E57602" w:rsidTr="0046101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Ивановского сельского поселения</w:t>
                  </w:r>
                </w:p>
              </w:tc>
            </w:tr>
            <w:tr w:rsidR="00ED20CA" w:rsidRPr="00E57602" w:rsidTr="0046101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ED20CA" w:rsidRPr="00E57602" w:rsidTr="0046101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ED20CA" w:rsidRPr="00E57602" w:rsidTr="0046101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ED20CA" w:rsidRPr="00E57602" w:rsidTr="0046101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ED20CA" w:rsidRPr="00E57602" w:rsidTr="0046101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ED20CA" w:rsidRPr="00E57602" w:rsidTr="0046101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ED20CA" w:rsidRPr="00E57602" w:rsidTr="0046101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D20CA" w:rsidRPr="00E57602" w:rsidTr="0046101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D20CA" w:rsidRPr="00E57602" w:rsidRDefault="00ED20CA" w:rsidP="00ED20C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ED20CA" w:rsidRPr="00E57602" w:rsidTr="0046101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D20CA" w:rsidRPr="00E57602" w:rsidTr="0046101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ED20CA" w:rsidRPr="00E57602" w:rsidTr="0046101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ED20CA" w:rsidRPr="00E57602" w:rsidTr="0046101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ED20CA" w:rsidRPr="00E57602" w:rsidTr="0046101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D20CA" w:rsidRPr="00E57602" w:rsidTr="0046101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ED20CA" w:rsidRPr="00E57602" w:rsidTr="0046101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2 02 15001 10 0000 151 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ED20CA" w:rsidRPr="00E57602" w:rsidTr="0046101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2 02 15002 10 0000 151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ED20CA" w:rsidRPr="00E57602" w:rsidTr="0046101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2 02 30024 10 0000 151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ED20CA" w:rsidRPr="00E57602" w:rsidTr="0046101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2 02 35118 10 0000 151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D20CA" w:rsidRPr="00E57602" w:rsidTr="0046101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2 02 45160 10 0000 151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ED20CA" w:rsidRPr="00E57602" w:rsidTr="0046101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D20CA" w:rsidRPr="00E57602" w:rsidTr="0046101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ED20CA" w:rsidRPr="00E57602" w:rsidTr="0046101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D20CA" w:rsidRPr="00E57602" w:rsidTr="0046101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ED20CA" w:rsidRPr="00E57602" w:rsidRDefault="00ED20CA" w:rsidP="00ED20CA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ED20CA" w:rsidRPr="00E57602" w:rsidTr="0046101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ED20CA" w:rsidRPr="00E57602" w:rsidRDefault="00ED20CA" w:rsidP="00ED2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8B6849" w:rsidRPr="00E57602" w:rsidTr="0046101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2 18 60010 10 0000 151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B6849" w:rsidRPr="00E57602" w:rsidRDefault="008B6849" w:rsidP="008B6849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8B6849" w:rsidRPr="00E57602" w:rsidTr="0046101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2 19 60010 10 0000 151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8B6849" w:rsidRPr="00E57602" w:rsidRDefault="008B6849" w:rsidP="008B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Возврат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прочих </w:t>
                  </w: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D20CA" w:rsidRPr="00432CA6" w:rsidRDefault="00ED20CA" w:rsidP="00ED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3AD6" w:rsidRPr="00432CA6" w:rsidRDefault="00ED20CA" w:rsidP="003E7F5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273A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приложение </w:t>
            </w:r>
            <w:r w:rsidR="006B7C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1A4C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решению</w:t>
            </w:r>
            <w:r w:rsidR="00273A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редакции:</w:t>
            </w:r>
          </w:p>
        </w:tc>
        <w:tc>
          <w:tcPr>
            <w:tcW w:w="1134" w:type="dxa"/>
            <w:gridSpan w:val="3"/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3FE3" w:rsidRPr="00E57602" w:rsidTr="00ED20CA">
        <w:trPr>
          <w:gridBefore w:val="3"/>
          <w:gridAfter w:val="4"/>
          <w:wBefore w:w="1436" w:type="dxa"/>
          <w:wAfter w:w="2964" w:type="dxa"/>
          <w:trHeight w:val="829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6B7CDB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</w:t>
            </w:r>
            <w:proofErr w:type="gramStart"/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тыс.рублей)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ED20CA">
        <w:trPr>
          <w:gridBefore w:val="3"/>
          <w:wBefore w:w="1436" w:type="dxa"/>
          <w:trHeight w:val="2430"/>
        </w:trPr>
        <w:tc>
          <w:tcPr>
            <w:tcW w:w="13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3E7F59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7 028.7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46101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610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обеспечения функционирования главы Администрации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BD09D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AB100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183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</w:t>
                  </w: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413046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B42E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398.3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413046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C216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0C" w:rsidRDefault="00171E0C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BB79CF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E03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BB79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B7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4A3AA9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4A3AA9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03A7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4A3AA9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E1DE5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775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67C5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4A3AA9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Pr="009F5EBB" w:rsidRDefault="00175560" w:rsidP="0056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F5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5EBB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967C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7 028.7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5754.8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«Пожарная 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301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 w:rsidR="0030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1486.9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1593.5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3012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3012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5D64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8D6B84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8D6B84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8D6B84" w:rsidRDefault="00F074B2" w:rsidP="00BB0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0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2C58F8" w:rsidP="00A75A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8D6B84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="008D6B84"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4975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7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175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5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6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7213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21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5D64E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66419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66419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87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87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73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8D6B84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0D3A12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67C5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67C53" w:rsidRPr="009F5EBB" w:rsidTr="00907F78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C53" w:rsidRDefault="00BB0EC9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6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7C53" w:rsidRPr="009F5EBB" w:rsidRDefault="00967C53" w:rsidP="00967C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A1CDA" w:rsidRPr="009F5EBB" w:rsidTr="00907F78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DA" w:rsidRPr="0071150C" w:rsidRDefault="003A1CDA" w:rsidP="003A1CDA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3A1CDA" w:rsidRPr="009F5EBB" w:rsidRDefault="003A1CDA" w:rsidP="003A1CD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1CDA" w:rsidRPr="009F5EBB" w:rsidRDefault="003A1CDA" w:rsidP="003A1C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3A7E5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7A9C" w:rsidRPr="009F5EBB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E81D38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28">
        <w:rPr>
          <w:rFonts w:ascii="Times New Roman" w:hAnsi="Times New Roman" w:cs="Times New Roman"/>
          <w:sz w:val="28"/>
          <w:szCs w:val="28"/>
        </w:rPr>
        <w:t>0марта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 xml:space="preserve">№ </w:t>
      </w:r>
      <w:r w:rsidR="00510E28">
        <w:rPr>
          <w:rFonts w:ascii="Times New Roman" w:hAnsi="Times New Roman" w:cs="Times New Roman"/>
          <w:sz w:val="28"/>
          <w:szCs w:val="28"/>
        </w:rPr>
        <w:t>80</w:t>
      </w:r>
    </w:p>
    <w:p w:rsidR="00F45096" w:rsidRDefault="00F45096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5096" w:rsidRDefault="00F45096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5096" w:rsidRDefault="00F45096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1279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F45096" w:rsidSect="007E2CC1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096" w:rsidRDefault="00F45096" w:rsidP="00F74958">
      <w:pPr>
        <w:spacing w:after="0" w:line="240" w:lineRule="auto"/>
      </w:pPr>
      <w:r>
        <w:separator/>
      </w:r>
    </w:p>
  </w:endnote>
  <w:endnote w:type="continuationSeparator" w:id="1">
    <w:p w:rsidR="00F45096" w:rsidRDefault="00F4509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096" w:rsidRDefault="00F45096" w:rsidP="00F74958">
      <w:pPr>
        <w:spacing w:after="0" w:line="240" w:lineRule="auto"/>
      </w:pPr>
      <w:r>
        <w:separator/>
      </w:r>
    </w:p>
  </w:footnote>
  <w:footnote w:type="continuationSeparator" w:id="1">
    <w:p w:rsidR="00F45096" w:rsidRDefault="00F45096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27CF7"/>
    <w:rsid w:val="00035AEA"/>
    <w:rsid w:val="00035E17"/>
    <w:rsid w:val="00044CF3"/>
    <w:rsid w:val="00044F4F"/>
    <w:rsid w:val="00066B32"/>
    <w:rsid w:val="00066D2C"/>
    <w:rsid w:val="0007683A"/>
    <w:rsid w:val="00080C03"/>
    <w:rsid w:val="0008572E"/>
    <w:rsid w:val="00085AF7"/>
    <w:rsid w:val="00092403"/>
    <w:rsid w:val="00094B5A"/>
    <w:rsid w:val="000A0EC6"/>
    <w:rsid w:val="000B6AC2"/>
    <w:rsid w:val="000C4729"/>
    <w:rsid w:val="000C7B50"/>
    <w:rsid w:val="000D1518"/>
    <w:rsid w:val="000D3A12"/>
    <w:rsid w:val="000F4F7B"/>
    <w:rsid w:val="00120050"/>
    <w:rsid w:val="001209CB"/>
    <w:rsid w:val="001329EE"/>
    <w:rsid w:val="00134901"/>
    <w:rsid w:val="0013695B"/>
    <w:rsid w:val="00141A45"/>
    <w:rsid w:val="00141CCF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5032"/>
    <w:rsid w:val="001859E2"/>
    <w:rsid w:val="001872B8"/>
    <w:rsid w:val="001942E9"/>
    <w:rsid w:val="001A254F"/>
    <w:rsid w:val="001A37FA"/>
    <w:rsid w:val="001A383A"/>
    <w:rsid w:val="001A4C52"/>
    <w:rsid w:val="001C3762"/>
    <w:rsid w:val="001C4CB6"/>
    <w:rsid w:val="001C7CC6"/>
    <w:rsid w:val="001D2BCF"/>
    <w:rsid w:val="001D76C8"/>
    <w:rsid w:val="001E35DD"/>
    <w:rsid w:val="002008B9"/>
    <w:rsid w:val="00224135"/>
    <w:rsid w:val="00224C56"/>
    <w:rsid w:val="00224F42"/>
    <w:rsid w:val="00227C21"/>
    <w:rsid w:val="00230725"/>
    <w:rsid w:val="002313B6"/>
    <w:rsid w:val="00235884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C58F8"/>
    <w:rsid w:val="002D091F"/>
    <w:rsid w:val="002D54C5"/>
    <w:rsid w:val="002E3E27"/>
    <w:rsid w:val="002F4FFD"/>
    <w:rsid w:val="00301206"/>
    <w:rsid w:val="0030607A"/>
    <w:rsid w:val="003163A9"/>
    <w:rsid w:val="0033122C"/>
    <w:rsid w:val="00334FC9"/>
    <w:rsid w:val="003540C0"/>
    <w:rsid w:val="00362259"/>
    <w:rsid w:val="0036746E"/>
    <w:rsid w:val="003674CB"/>
    <w:rsid w:val="00372AB9"/>
    <w:rsid w:val="00372EDE"/>
    <w:rsid w:val="00380E57"/>
    <w:rsid w:val="003851D4"/>
    <w:rsid w:val="00391968"/>
    <w:rsid w:val="003A1553"/>
    <w:rsid w:val="003A1CDA"/>
    <w:rsid w:val="003A2506"/>
    <w:rsid w:val="003A51CA"/>
    <w:rsid w:val="003A7E5B"/>
    <w:rsid w:val="003A7E89"/>
    <w:rsid w:val="003B2C8E"/>
    <w:rsid w:val="003C2AD9"/>
    <w:rsid w:val="003E7F59"/>
    <w:rsid w:val="003F0A8F"/>
    <w:rsid w:val="003F49C8"/>
    <w:rsid w:val="004121E1"/>
    <w:rsid w:val="00413046"/>
    <w:rsid w:val="004212C8"/>
    <w:rsid w:val="0042481C"/>
    <w:rsid w:val="004258B4"/>
    <w:rsid w:val="00432CA6"/>
    <w:rsid w:val="00433BFD"/>
    <w:rsid w:val="00446BA7"/>
    <w:rsid w:val="004530BF"/>
    <w:rsid w:val="00453A20"/>
    <w:rsid w:val="00454E45"/>
    <w:rsid w:val="0046047F"/>
    <w:rsid w:val="0046101A"/>
    <w:rsid w:val="0046784F"/>
    <w:rsid w:val="00486404"/>
    <w:rsid w:val="00487A27"/>
    <w:rsid w:val="00497547"/>
    <w:rsid w:val="004A221D"/>
    <w:rsid w:val="004A3AA9"/>
    <w:rsid w:val="004D1C78"/>
    <w:rsid w:val="004E016D"/>
    <w:rsid w:val="004E0871"/>
    <w:rsid w:val="004F2DE6"/>
    <w:rsid w:val="00507176"/>
    <w:rsid w:val="00510E28"/>
    <w:rsid w:val="00517689"/>
    <w:rsid w:val="005322C8"/>
    <w:rsid w:val="005334A3"/>
    <w:rsid w:val="00533CA2"/>
    <w:rsid w:val="005421D2"/>
    <w:rsid w:val="0054703A"/>
    <w:rsid w:val="005568D5"/>
    <w:rsid w:val="00561A01"/>
    <w:rsid w:val="00563FE3"/>
    <w:rsid w:val="00571005"/>
    <w:rsid w:val="0057532B"/>
    <w:rsid w:val="00586BA0"/>
    <w:rsid w:val="005A2C9A"/>
    <w:rsid w:val="005A60FA"/>
    <w:rsid w:val="005C2A6D"/>
    <w:rsid w:val="005D24EC"/>
    <w:rsid w:val="005D64EF"/>
    <w:rsid w:val="005E7831"/>
    <w:rsid w:val="006018E2"/>
    <w:rsid w:val="00602554"/>
    <w:rsid w:val="00602AB9"/>
    <w:rsid w:val="0060481D"/>
    <w:rsid w:val="00605F74"/>
    <w:rsid w:val="00610344"/>
    <w:rsid w:val="0061277D"/>
    <w:rsid w:val="00621910"/>
    <w:rsid w:val="00622CEF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A6FF5"/>
    <w:rsid w:val="006B26C1"/>
    <w:rsid w:val="006B4E79"/>
    <w:rsid w:val="006B7CDB"/>
    <w:rsid w:val="006D63BD"/>
    <w:rsid w:val="006D71B8"/>
    <w:rsid w:val="006E7AB2"/>
    <w:rsid w:val="006E7DAE"/>
    <w:rsid w:val="006F1882"/>
    <w:rsid w:val="006F4D90"/>
    <w:rsid w:val="006F5C76"/>
    <w:rsid w:val="007061E9"/>
    <w:rsid w:val="007143CB"/>
    <w:rsid w:val="00714BBB"/>
    <w:rsid w:val="00716AA0"/>
    <w:rsid w:val="007213FF"/>
    <w:rsid w:val="00722E7F"/>
    <w:rsid w:val="0072599D"/>
    <w:rsid w:val="00725D18"/>
    <w:rsid w:val="00737EFA"/>
    <w:rsid w:val="00753C4E"/>
    <w:rsid w:val="00760A48"/>
    <w:rsid w:val="00766A75"/>
    <w:rsid w:val="00767F76"/>
    <w:rsid w:val="00772468"/>
    <w:rsid w:val="007740C6"/>
    <w:rsid w:val="007756F9"/>
    <w:rsid w:val="00776CEB"/>
    <w:rsid w:val="00791F4D"/>
    <w:rsid w:val="007938CA"/>
    <w:rsid w:val="00795784"/>
    <w:rsid w:val="007B0E0A"/>
    <w:rsid w:val="007B5E90"/>
    <w:rsid w:val="007C52DE"/>
    <w:rsid w:val="007D2733"/>
    <w:rsid w:val="007D47C1"/>
    <w:rsid w:val="007D4DBF"/>
    <w:rsid w:val="007E2CC1"/>
    <w:rsid w:val="007F4817"/>
    <w:rsid w:val="00811B2E"/>
    <w:rsid w:val="0082565A"/>
    <w:rsid w:val="00844C5E"/>
    <w:rsid w:val="00857D89"/>
    <w:rsid w:val="00865CC3"/>
    <w:rsid w:val="008705CA"/>
    <w:rsid w:val="00870A00"/>
    <w:rsid w:val="00873298"/>
    <w:rsid w:val="00874F28"/>
    <w:rsid w:val="00876992"/>
    <w:rsid w:val="00880628"/>
    <w:rsid w:val="00881F20"/>
    <w:rsid w:val="00884922"/>
    <w:rsid w:val="008867A1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4D14"/>
    <w:rsid w:val="008E7067"/>
    <w:rsid w:val="00900437"/>
    <w:rsid w:val="00907F78"/>
    <w:rsid w:val="00911485"/>
    <w:rsid w:val="00913FC7"/>
    <w:rsid w:val="0091698C"/>
    <w:rsid w:val="009173D1"/>
    <w:rsid w:val="00924FF5"/>
    <w:rsid w:val="00926F0D"/>
    <w:rsid w:val="00934AEC"/>
    <w:rsid w:val="009365C4"/>
    <w:rsid w:val="00937DC9"/>
    <w:rsid w:val="00937FCE"/>
    <w:rsid w:val="009438B0"/>
    <w:rsid w:val="00944AC9"/>
    <w:rsid w:val="00944EF4"/>
    <w:rsid w:val="00954EDB"/>
    <w:rsid w:val="009641EA"/>
    <w:rsid w:val="00967A9C"/>
    <w:rsid w:val="00967BA6"/>
    <w:rsid w:val="00967C53"/>
    <w:rsid w:val="0097183D"/>
    <w:rsid w:val="00971A78"/>
    <w:rsid w:val="00976CCE"/>
    <w:rsid w:val="0098031F"/>
    <w:rsid w:val="00984361"/>
    <w:rsid w:val="00990324"/>
    <w:rsid w:val="0099479D"/>
    <w:rsid w:val="0099740B"/>
    <w:rsid w:val="009A3C06"/>
    <w:rsid w:val="009B6AAD"/>
    <w:rsid w:val="009C4CB7"/>
    <w:rsid w:val="009D15D3"/>
    <w:rsid w:val="009D1C74"/>
    <w:rsid w:val="009E1DE5"/>
    <w:rsid w:val="009F2531"/>
    <w:rsid w:val="009F5EBB"/>
    <w:rsid w:val="00A035E0"/>
    <w:rsid w:val="00A05D69"/>
    <w:rsid w:val="00A12AD9"/>
    <w:rsid w:val="00A24BE7"/>
    <w:rsid w:val="00A4317C"/>
    <w:rsid w:val="00A438BE"/>
    <w:rsid w:val="00A61883"/>
    <w:rsid w:val="00A71405"/>
    <w:rsid w:val="00A75A13"/>
    <w:rsid w:val="00AA119A"/>
    <w:rsid w:val="00AB1008"/>
    <w:rsid w:val="00AB109F"/>
    <w:rsid w:val="00AB15F3"/>
    <w:rsid w:val="00AB6FA5"/>
    <w:rsid w:val="00AC0DDB"/>
    <w:rsid w:val="00AC7131"/>
    <w:rsid w:val="00AD17DF"/>
    <w:rsid w:val="00AD3CCF"/>
    <w:rsid w:val="00AE3513"/>
    <w:rsid w:val="00AE3838"/>
    <w:rsid w:val="00B00A73"/>
    <w:rsid w:val="00B16DF0"/>
    <w:rsid w:val="00B2099E"/>
    <w:rsid w:val="00B2516C"/>
    <w:rsid w:val="00B309FA"/>
    <w:rsid w:val="00B42AEA"/>
    <w:rsid w:val="00B42EC1"/>
    <w:rsid w:val="00B44DE9"/>
    <w:rsid w:val="00B55555"/>
    <w:rsid w:val="00B6049D"/>
    <w:rsid w:val="00B6458C"/>
    <w:rsid w:val="00B72B3D"/>
    <w:rsid w:val="00B8234B"/>
    <w:rsid w:val="00B83887"/>
    <w:rsid w:val="00B92D66"/>
    <w:rsid w:val="00BA10D7"/>
    <w:rsid w:val="00BB0EC9"/>
    <w:rsid w:val="00BB1225"/>
    <w:rsid w:val="00BB130D"/>
    <w:rsid w:val="00BB2AFE"/>
    <w:rsid w:val="00BB4868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DCB"/>
    <w:rsid w:val="00C058ED"/>
    <w:rsid w:val="00C06B2F"/>
    <w:rsid w:val="00C209B4"/>
    <w:rsid w:val="00C216B8"/>
    <w:rsid w:val="00C3524C"/>
    <w:rsid w:val="00C46AEE"/>
    <w:rsid w:val="00C55C2B"/>
    <w:rsid w:val="00C56852"/>
    <w:rsid w:val="00C618AA"/>
    <w:rsid w:val="00C660AE"/>
    <w:rsid w:val="00C8517C"/>
    <w:rsid w:val="00CA7A03"/>
    <w:rsid w:val="00CB6A4B"/>
    <w:rsid w:val="00CC2BBD"/>
    <w:rsid w:val="00CC36BE"/>
    <w:rsid w:val="00CC618A"/>
    <w:rsid w:val="00CE7199"/>
    <w:rsid w:val="00D041FF"/>
    <w:rsid w:val="00D26FE1"/>
    <w:rsid w:val="00D43CA8"/>
    <w:rsid w:val="00D5158A"/>
    <w:rsid w:val="00D7303C"/>
    <w:rsid w:val="00D81673"/>
    <w:rsid w:val="00D84201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412D4"/>
    <w:rsid w:val="00E441CB"/>
    <w:rsid w:val="00E4515E"/>
    <w:rsid w:val="00E50369"/>
    <w:rsid w:val="00E57602"/>
    <w:rsid w:val="00E57BF7"/>
    <w:rsid w:val="00E679A0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D20CA"/>
    <w:rsid w:val="00ED39C5"/>
    <w:rsid w:val="00EE3D3A"/>
    <w:rsid w:val="00EF48E8"/>
    <w:rsid w:val="00F02926"/>
    <w:rsid w:val="00F074B2"/>
    <w:rsid w:val="00F1048D"/>
    <w:rsid w:val="00F163DA"/>
    <w:rsid w:val="00F16BCC"/>
    <w:rsid w:val="00F31177"/>
    <w:rsid w:val="00F337F9"/>
    <w:rsid w:val="00F35809"/>
    <w:rsid w:val="00F45096"/>
    <w:rsid w:val="00F74958"/>
    <w:rsid w:val="00F82942"/>
    <w:rsid w:val="00F859DB"/>
    <w:rsid w:val="00FA49FC"/>
    <w:rsid w:val="00FA58A6"/>
    <w:rsid w:val="00FB323D"/>
    <w:rsid w:val="00FC34E7"/>
    <w:rsid w:val="00FC3EAC"/>
    <w:rsid w:val="00FC7147"/>
    <w:rsid w:val="00FD3F20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05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DF57-504F-469E-800F-F0AB8B7D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45</Pages>
  <Words>7092</Words>
  <Characters>40426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2018-01-16T11:46:00Z</cp:lastPrinted>
  <dcterms:created xsi:type="dcterms:W3CDTF">2018-04-03T18:41:00Z</dcterms:created>
  <dcterms:modified xsi:type="dcterms:W3CDTF">2018-04-06T04:42:00Z</dcterms:modified>
</cp:coreProperties>
</file>