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1D2BCF" w:rsidRPr="00E57602" w:rsidRDefault="009939AC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9AC">
        <w:rPr>
          <w:rFonts w:ascii="Times New Roman" w:hAnsi="Times New Roman" w:cs="Times New Roman"/>
          <w:noProof/>
          <w:sz w:val="28"/>
          <w:szCs w:val="28"/>
        </w:rPr>
        <w:pict>
          <v:line id="Line 2" o:spid="_x0000_s1026" style="position:absolute;left:0;text-align:left;z-index:251660288;visibility:visible;mso-wrap-distance-top:-3e-5mm;mso-wrap-distance-bottom:-3e-5mm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Du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J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xXyg7hIC&#10;AAApBAAADgAAAAAAAAAAAAAAAAAuAgAAZHJzL2Uyb0RvYy54bWxQSwECLQAUAAYACAAAACEATdYY&#10;SdoAAAAGAQAADwAAAAAAAAAAAAAAAABsBAAAZHJzL2Rvd25yZXYueG1sUEsFBgAAAAAEAAQA8wAA&#10;AHMFAAAAAA==&#10;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1D2BCF" w:rsidRPr="00E57602" w:rsidTr="008E7067">
        <w:trPr>
          <w:trHeight w:val="540"/>
        </w:trPr>
        <w:tc>
          <w:tcPr>
            <w:tcW w:w="1440" w:type="dxa"/>
          </w:tcPr>
          <w:p w:rsidR="001D2BCF" w:rsidRPr="00E57602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07A" w:rsidRDefault="006B6AAB" w:rsidP="00224F4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514185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607A" w:rsidRPr="0030607A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514185">
        <w:rPr>
          <w:rFonts w:ascii="Times New Roman" w:hAnsi="Times New Roman" w:cs="Times New Roman"/>
          <w:b/>
          <w:sz w:val="28"/>
          <w:szCs w:val="28"/>
        </w:rPr>
        <w:t>Я</w:t>
      </w:r>
    </w:p>
    <w:p w:rsidR="00224F42" w:rsidRPr="0030607A" w:rsidRDefault="00224F42" w:rsidP="00224F4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Собрания  депутатов Ивановского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954EDB">
        <w:rPr>
          <w:rFonts w:ascii="Times New Roman" w:hAnsi="Times New Roman" w:cs="Times New Roman"/>
          <w:sz w:val="28"/>
          <w:szCs w:val="28"/>
        </w:rPr>
        <w:t>15</w:t>
      </w:r>
      <w:r w:rsidRPr="0030607A">
        <w:rPr>
          <w:rFonts w:ascii="Times New Roman" w:hAnsi="Times New Roman" w:cs="Times New Roman"/>
          <w:sz w:val="28"/>
          <w:szCs w:val="28"/>
        </w:rPr>
        <w:t>.12.201</w:t>
      </w:r>
      <w:r w:rsidR="00954EDB">
        <w:rPr>
          <w:rFonts w:ascii="Times New Roman" w:hAnsi="Times New Roman" w:cs="Times New Roman"/>
          <w:sz w:val="28"/>
          <w:szCs w:val="28"/>
        </w:rPr>
        <w:t>7</w:t>
      </w:r>
      <w:r w:rsidRPr="0030607A">
        <w:rPr>
          <w:rFonts w:ascii="Times New Roman" w:hAnsi="Times New Roman" w:cs="Times New Roman"/>
          <w:sz w:val="28"/>
          <w:szCs w:val="28"/>
        </w:rPr>
        <w:t xml:space="preserve"> № </w:t>
      </w:r>
      <w:r w:rsidR="00954EDB">
        <w:rPr>
          <w:rFonts w:ascii="Times New Roman" w:hAnsi="Times New Roman" w:cs="Times New Roman"/>
          <w:sz w:val="28"/>
          <w:szCs w:val="28"/>
        </w:rPr>
        <w:t>67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«</w:t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Сальского района на  201</w:t>
      </w:r>
      <w:r w:rsidR="00954EDB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</w:p>
    <w:p w:rsidR="0030607A" w:rsidRDefault="0030607A" w:rsidP="00224F42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период 201</w:t>
      </w:r>
      <w:r w:rsidR="00954EDB">
        <w:rPr>
          <w:rFonts w:ascii="Times New Roman" w:hAnsi="Times New Roman" w:cs="Times New Roman"/>
          <w:sz w:val="28"/>
          <w:szCs w:val="28"/>
        </w:rPr>
        <w:t>9</w:t>
      </w:r>
      <w:r w:rsidRPr="0030607A">
        <w:rPr>
          <w:rFonts w:ascii="Times New Roman" w:hAnsi="Times New Roman" w:cs="Times New Roman"/>
          <w:sz w:val="28"/>
          <w:szCs w:val="28"/>
        </w:rPr>
        <w:t xml:space="preserve"> и 20</w:t>
      </w:r>
      <w:r w:rsidR="00954EDB">
        <w:rPr>
          <w:rFonts w:ascii="Times New Roman" w:hAnsi="Times New Roman" w:cs="Times New Roman"/>
          <w:sz w:val="28"/>
          <w:szCs w:val="28"/>
        </w:rPr>
        <w:t>20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01297" w:rsidRDefault="00801297" w:rsidP="00224F4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24F42" w:rsidRPr="0030607A" w:rsidRDefault="00224F42" w:rsidP="00224F4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Принято Собранием депутатов </w:t>
      </w:r>
    </w:p>
    <w:p w:rsidR="0030607A" w:rsidRDefault="0030607A" w:rsidP="0030607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                             </w:t>
      </w:r>
      <w:r w:rsidR="00514185">
        <w:rPr>
          <w:rFonts w:ascii="Times New Roman" w:hAnsi="Times New Roman" w:cs="Times New Roman"/>
          <w:sz w:val="28"/>
          <w:szCs w:val="28"/>
        </w:rPr>
        <w:t xml:space="preserve"> </w:t>
      </w:r>
      <w:r w:rsidR="006B6AAB">
        <w:rPr>
          <w:rFonts w:ascii="Times New Roman" w:hAnsi="Times New Roman" w:cs="Times New Roman"/>
          <w:sz w:val="28"/>
          <w:szCs w:val="28"/>
        </w:rPr>
        <w:t xml:space="preserve"> </w:t>
      </w:r>
      <w:r w:rsidR="00514185">
        <w:rPr>
          <w:rFonts w:ascii="Times New Roman" w:hAnsi="Times New Roman" w:cs="Times New Roman"/>
          <w:sz w:val="28"/>
          <w:szCs w:val="28"/>
        </w:rPr>
        <w:t>июнь</w:t>
      </w:r>
      <w:r w:rsidR="00A0059E">
        <w:rPr>
          <w:rFonts w:ascii="Times New Roman" w:hAnsi="Times New Roman" w:cs="Times New Roman"/>
          <w:sz w:val="28"/>
          <w:szCs w:val="28"/>
        </w:rPr>
        <w:t xml:space="preserve"> </w:t>
      </w:r>
      <w:r w:rsidRPr="0030607A">
        <w:rPr>
          <w:rFonts w:ascii="Times New Roman" w:hAnsi="Times New Roman" w:cs="Times New Roman"/>
          <w:sz w:val="28"/>
          <w:szCs w:val="28"/>
        </w:rPr>
        <w:t xml:space="preserve"> 201</w:t>
      </w:r>
      <w:r w:rsidR="00880628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0607A">
        <w:rPr>
          <w:rFonts w:ascii="Times New Roman" w:hAnsi="Times New Roman" w:cs="Times New Roman"/>
          <w:b/>
          <w:sz w:val="28"/>
          <w:szCs w:val="28"/>
        </w:rPr>
        <w:tab/>
      </w:r>
    </w:p>
    <w:p w:rsidR="00801297" w:rsidRDefault="00801297" w:rsidP="0030607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1297" w:rsidRPr="0030607A" w:rsidRDefault="00801297" w:rsidP="0030607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607A" w:rsidRPr="00926F0D" w:rsidRDefault="0030607A" w:rsidP="00926F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6F0D" w:rsidRDefault="00926F0D" w:rsidP="00926F0D">
      <w:pPr>
        <w:pStyle w:val="a7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приказом  Министерства  финансов  Российской  Федерации  от 01.07.2013                №  65н «Об  утверждении  Указаний  о  порядке  применения  бюджетной  классификации  Российской  Федерации»,  Собрание  депутатов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926F0D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</w:p>
    <w:p w:rsidR="00801297" w:rsidRPr="00926F0D" w:rsidRDefault="00801297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926F0D" w:rsidRPr="00926F0D" w:rsidRDefault="00926F0D" w:rsidP="0071394D">
      <w:pPr>
        <w:pStyle w:val="a7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решает:</w:t>
      </w:r>
    </w:p>
    <w:p w:rsidR="00926F0D" w:rsidRDefault="00926F0D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E148B8" w:rsidRPr="00926F0D" w:rsidRDefault="00E148B8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224F42" w:rsidRDefault="000C7B50" w:rsidP="00224F42">
      <w:pPr>
        <w:jc w:val="both"/>
        <w:rPr>
          <w:rFonts w:ascii="Times New Roman" w:hAnsi="Times New Roman" w:cs="Times New Roman"/>
          <w:sz w:val="28"/>
          <w:szCs w:val="28"/>
        </w:rPr>
      </w:pPr>
      <w:r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224F42">
        <w:rPr>
          <w:rFonts w:ascii="Times New Roman" w:hAnsi="Times New Roman" w:cs="Times New Roman"/>
          <w:sz w:val="28"/>
          <w:szCs w:val="28"/>
        </w:rPr>
        <w:t>15</w:t>
      </w:r>
      <w:r w:rsidRPr="000C7B50">
        <w:rPr>
          <w:rFonts w:ascii="Times New Roman" w:hAnsi="Times New Roman" w:cs="Times New Roman"/>
          <w:sz w:val="28"/>
          <w:szCs w:val="28"/>
        </w:rPr>
        <w:t>.12.201</w:t>
      </w:r>
      <w:r w:rsidR="00224F42">
        <w:rPr>
          <w:rFonts w:ascii="Times New Roman" w:hAnsi="Times New Roman" w:cs="Times New Roman"/>
          <w:sz w:val="28"/>
          <w:szCs w:val="28"/>
        </w:rPr>
        <w:t>7</w:t>
      </w:r>
      <w:r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224F42">
        <w:rPr>
          <w:rFonts w:ascii="Times New Roman" w:hAnsi="Times New Roman" w:cs="Times New Roman"/>
          <w:sz w:val="28"/>
          <w:szCs w:val="28"/>
        </w:rPr>
        <w:t>67</w:t>
      </w:r>
      <w:r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224F42">
        <w:rPr>
          <w:rFonts w:ascii="Times New Roman" w:hAnsi="Times New Roman" w:cs="Times New Roman"/>
          <w:sz w:val="28"/>
          <w:szCs w:val="28"/>
        </w:rPr>
        <w:t>8</w:t>
      </w:r>
      <w:r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201</w:t>
      </w:r>
      <w:r w:rsidR="00224F42">
        <w:rPr>
          <w:rFonts w:ascii="Times New Roman" w:hAnsi="Times New Roman" w:cs="Times New Roman"/>
          <w:sz w:val="28"/>
          <w:szCs w:val="28"/>
        </w:rPr>
        <w:t>9</w:t>
      </w:r>
      <w:r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224F42">
        <w:rPr>
          <w:rFonts w:ascii="Times New Roman" w:hAnsi="Times New Roman" w:cs="Times New Roman"/>
          <w:sz w:val="28"/>
          <w:szCs w:val="28"/>
        </w:rPr>
        <w:t>20</w:t>
      </w:r>
      <w:r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621416" w:rsidRPr="00224F42" w:rsidRDefault="00621416" w:rsidP="0062141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24F42">
        <w:rPr>
          <w:rFonts w:ascii="Times New Roman" w:hAnsi="Times New Roman" w:cs="Times New Roman"/>
          <w:sz w:val="28"/>
          <w:szCs w:val="28"/>
        </w:rPr>
        <w:t xml:space="preserve">в части 1 статьи 1:   </w:t>
      </w:r>
    </w:p>
    <w:p w:rsidR="00621416" w:rsidRPr="00224F42" w:rsidRDefault="00621416" w:rsidP="00621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224F42">
        <w:rPr>
          <w:rFonts w:ascii="Times New Roman" w:hAnsi="Times New Roman" w:cs="Times New Roman"/>
          <w:sz w:val="28"/>
          <w:szCs w:val="28"/>
        </w:rPr>
        <w:t>а) в пункте 1  цифры «</w:t>
      </w:r>
      <w:r w:rsidR="000D53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D536F">
        <w:rPr>
          <w:rFonts w:ascii="Times New Roman" w:hAnsi="Times New Roman" w:cs="Times New Roman"/>
          <w:sz w:val="28"/>
          <w:szCs w:val="28"/>
        </w:rPr>
        <w:t>028,7</w:t>
      </w:r>
      <w:r w:rsidRPr="00224F42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4F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</w:t>
      </w:r>
      <w:r w:rsidR="000D53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24F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4F42">
        <w:rPr>
          <w:rFonts w:ascii="Times New Roman" w:hAnsi="Times New Roman" w:cs="Times New Roman"/>
          <w:sz w:val="28"/>
          <w:szCs w:val="28"/>
        </w:rPr>
        <w:t>»;</w:t>
      </w:r>
    </w:p>
    <w:p w:rsidR="00621416" w:rsidRPr="00224F42" w:rsidRDefault="00621416" w:rsidP="00621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224F42">
        <w:rPr>
          <w:rFonts w:ascii="Times New Roman" w:hAnsi="Times New Roman" w:cs="Times New Roman"/>
          <w:sz w:val="28"/>
          <w:szCs w:val="28"/>
        </w:rPr>
        <w:t>б) в пункте 2  цифры «</w:t>
      </w:r>
      <w:r w:rsidR="000D53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D536F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8,</w:t>
      </w:r>
      <w:r w:rsidR="000D536F">
        <w:rPr>
          <w:rFonts w:ascii="Times New Roman" w:hAnsi="Times New Roman" w:cs="Times New Roman"/>
          <w:sz w:val="28"/>
          <w:szCs w:val="28"/>
        </w:rPr>
        <w:t>7</w:t>
      </w:r>
      <w:r w:rsidRPr="00224F42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4F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</w:t>
      </w:r>
      <w:r w:rsidR="000D53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24F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4F42">
        <w:rPr>
          <w:rFonts w:ascii="Times New Roman" w:hAnsi="Times New Roman" w:cs="Times New Roman"/>
          <w:sz w:val="28"/>
          <w:szCs w:val="28"/>
        </w:rPr>
        <w:t xml:space="preserve">»;   </w:t>
      </w:r>
    </w:p>
    <w:tbl>
      <w:tblPr>
        <w:tblW w:w="14488" w:type="dxa"/>
        <w:tblInd w:w="-1343" w:type="dxa"/>
        <w:tblLayout w:type="fixed"/>
        <w:tblLook w:val="04A0"/>
      </w:tblPr>
      <w:tblGrid>
        <w:gridCol w:w="458"/>
        <w:gridCol w:w="488"/>
        <w:gridCol w:w="490"/>
        <w:gridCol w:w="441"/>
        <w:gridCol w:w="3985"/>
        <w:gridCol w:w="4803"/>
        <w:gridCol w:w="425"/>
        <w:gridCol w:w="434"/>
        <w:gridCol w:w="275"/>
        <w:gridCol w:w="1572"/>
        <w:gridCol w:w="1117"/>
      </w:tblGrid>
      <w:tr w:rsidR="00621416" w:rsidRPr="00E57602" w:rsidTr="00621416">
        <w:trPr>
          <w:trHeight w:val="375"/>
        </w:trPr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2" w:type="dxa"/>
            <w:gridSpan w:val="9"/>
            <w:shd w:val="clear" w:color="auto" w:fill="auto"/>
            <w:vAlign w:val="center"/>
            <w:hideMark/>
          </w:tcPr>
          <w:p w:rsidR="00621416" w:rsidRPr="00E57602" w:rsidRDefault="00621416" w:rsidP="00621416">
            <w:pPr>
              <w:spacing w:after="0" w:line="240" w:lineRule="auto"/>
              <w:ind w:left="-1039" w:hanging="10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tbl>
            <w:tblPr>
              <w:tblW w:w="12007" w:type="dxa"/>
              <w:tblInd w:w="108" w:type="dxa"/>
              <w:tblLayout w:type="fixed"/>
              <w:tblLook w:val="00A0"/>
            </w:tblPr>
            <w:tblGrid>
              <w:gridCol w:w="2695"/>
              <w:gridCol w:w="3949"/>
              <w:gridCol w:w="992"/>
              <w:gridCol w:w="992"/>
              <w:gridCol w:w="1300"/>
              <w:gridCol w:w="236"/>
              <w:gridCol w:w="1843"/>
            </w:tblGrid>
            <w:tr w:rsidR="00621416" w:rsidRPr="00E57602" w:rsidTr="00621416">
              <w:trPr>
                <w:trHeight w:val="239"/>
              </w:trPr>
              <w:tc>
                <w:tcPr>
                  <w:tcW w:w="99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1416" w:rsidRPr="00E57602" w:rsidRDefault="00621416" w:rsidP="00621416">
                  <w:pPr>
                    <w:pStyle w:val="af"/>
                    <w:tabs>
                      <w:tab w:val="left" w:pos="4678"/>
                    </w:tabs>
                    <w:ind w:left="0" w:hanging="103"/>
                  </w:pPr>
                  <w:r>
                    <w:rPr>
                      <w:sz w:val="28"/>
                      <w:szCs w:val="28"/>
                    </w:rPr>
                    <w:t xml:space="preserve">  2</w:t>
                  </w:r>
                  <w:r w:rsidRPr="00926F0D">
                    <w:rPr>
                      <w:sz w:val="28"/>
                      <w:szCs w:val="28"/>
                    </w:rPr>
                    <w:t xml:space="preserve">) </w:t>
                  </w:r>
                  <w:r>
                    <w:rPr>
                      <w:bCs/>
                      <w:sz w:val="28"/>
                      <w:szCs w:val="28"/>
                    </w:rPr>
                    <w:t>п</w:t>
                  </w:r>
                  <w:r w:rsidRPr="00926F0D">
                    <w:rPr>
                      <w:bCs/>
                      <w:sz w:val="28"/>
                      <w:szCs w:val="28"/>
                    </w:rPr>
                    <w:t>риложение 1</w:t>
                  </w:r>
                  <w:r>
                    <w:rPr>
                      <w:bCs/>
                      <w:sz w:val="28"/>
                      <w:szCs w:val="28"/>
                    </w:rPr>
                    <w:t>к решению</w:t>
                  </w:r>
                  <w:r w:rsidRPr="00926F0D">
                    <w:rPr>
                      <w:bCs/>
                      <w:sz w:val="28"/>
                      <w:szCs w:val="28"/>
                    </w:rPr>
                    <w:t xml:space="preserve"> изложить в следующей редакции:</w:t>
                  </w:r>
                </w:p>
                <w:p w:rsidR="00621416" w:rsidRPr="00E57602" w:rsidRDefault="00621416" w:rsidP="00621416">
                  <w:pPr>
                    <w:pStyle w:val="af"/>
                    <w:tabs>
                      <w:tab w:val="left" w:pos="3497"/>
                    </w:tabs>
                    <w:ind w:left="1416"/>
                  </w:pPr>
                  <w:r>
                    <w:tab/>
                  </w:r>
                </w:p>
                <w:p w:rsidR="00621416" w:rsidRPr="00FE1050" w:rsidRDefault="00621416" w:rsidP="00621416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Pr="00FE1050">
                    <w:rPr>
                      <w:sz w:val="28"/>
                      <w:szCs w:val="28"/>
                    </w:rPr>
                    <w:t>Приложение 1</w:t>
                  </w:r>
                </w:p>
                <w:p w:rsidR="00621416" w:rsidRPr="00FE1050" w:rsidRDefault="00621416" w:rsidP="00621416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621416" w:rsidRPr="00FE1050" w:rsidRDefault="00621416" w:rsidP="00621416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Ивановского сельского поселения</w:t>
                  </w:r>
                </w:p>
                <w:p w:rsidR="00621416" w:rsidRPr="00FE1050" w:rsidRDefault="00621416" w:rsidP="00621416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>«О  бюджете Ивановского сельского</w:t>
                  </w:r>
                </w:p>
                <w:p w:rsidR="00621416" w:rsidRPr="00FE1050" w:rsidRDefault="00621416" w:rsidP="00621416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lastRenderedPageBreak/>
                    <w:t>поселения Сальского  района на 2018 год</w:t>
                  </w:r>
                </w:p>
                <w:p w:rsidR="00621416" w:rsidRPr="00FE1050" w:rsidRDefault="00621416" w:rsidP="00621416">
                  <w:pPr>
                    <w:pStyle w:val="af"/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>и на  плановый период 2019 и 2020 годов»</w:t>
                  </w:r>
                </w:p>
                <w:p w:rsidR="00621416" w:rsidRPr="00FE1050" w:rsidRDefault="00621416" w:rsidP="00621416">
                  <w:pPr>
                    <w:pStyle w:val="af"/>
                    <w:ind w:left="1416"/>
                    <w:rPr>
                      <w:sz w:val="28"/>
                      <w:szCs w:val="28"/>
                    </w:rPr>
                  </w:pPr>
                </w:p>
                <w:p w:rsidR="00621416" w:rsidRPr="00FE1050" w:rsidRDefault="00621416" w:rsidP="0062141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Объем поступлений доходов местного бюджета на 2018 год и на плановый период 2019 и 2020 годов</w:t>
                  </w:r>
                </w:p>
                <w:p w:rsidR="00621416" w:rsidRPr="00E57602" w:rsidRDefault="00621416" w:rsidP="0062141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(тыс.  рублей)                                              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1416" w:rsidRPr="00E57602" w:rsidRDefault="00621416" w:rsidP="00621416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1416" w:rsidRPr="00E57602" w:rsidRDefault="00621416" w:rsidP="00621416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469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416" w:rsidRPr="00E57602" w:rsidRDefault="00621416" w:rsidP="00621416">
                  <w:pPr>
                    <w:ind w:hanging="82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Код бюджетной классификации Российской Федерации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 год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1 00 00000 00 0000 000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459.3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514.1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570.8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487.3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506.8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527.1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506.8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527.1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506.2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526.5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1 01 02030 01 0000 110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684.3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684.3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Default="00621416" w:rsidP="00621416">
                  <w:r w:rsidRPr="00832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Default="00621416" w:rsidP="00621416"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684.3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096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96.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2065.0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1 06 01000 00 0000 110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566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1 06 01030 10 0000 110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1 06 06000 00 0000 110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1 777.3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273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1 08 04020 01 0000 110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</w:t>
                  </w: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202.0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210.1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218.5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1 11 05000 00 0000 120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210.1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218.5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94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1 11 05035 10 0000 120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38.9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178.0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415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1 11 05075 10 0000 120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178.0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ШТРАФЫ, САНКЦИИ, </w:t>
                  </w: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1 16 90000 00 0000 140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1 16 90050 10 0000 140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2 00 00000 00 0000 000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432372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35</w:t>
                  </w:r>
                  <w:r w:rsidR="0043237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2176.6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432372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35</w:t>
                  </w:r>
                  <w:r w:rsidR="0043237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2176.6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2 02 10000 00 0000 151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3125.0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2 02 15001 00 0000 151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3125.0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2 02 15001 10 0000 151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3125.0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2 02 30000 00 0000 151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79.6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2 02 30024 00 0000 151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2 02 30024 10 0000 151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2 02 35118 00 0000 151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262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2 02 35118 10 0000 151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2 02 40000 00 0000 151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43237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4323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2 02 49999 00 0000 151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трансферты, передаваемые бюджетам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43237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4323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2 02 49999 10 0000 151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43237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4323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7 058.7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5 754.8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5 747.4»;</w:t>
                  </w:r>
                </w:p>
              </w:tc>
            </w:tr>
          </w:tbl>
          <w:p w:rsidR="00621416" w:rsidRPr="00E57602" w:rsidRDefault="00621416" w:rsidP="0062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621416">
        <w:trPr>
          <w:gridBefore w:val="1"/>
          <w:gridAfter w:val="2"/>
          <w:wBefore w:w="458" w:type="dxa"/>
          <w:wAfter w:w="2689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  <w:noWrap/>
            <w:hideMark/>
          </w:tcPr>
          <w:p w:rsidR="00621416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1416" w:rsidRDefault="00621416" w:rsidP="00621416">
            <w:pPr>
              <w:tabs>
                <w:tab w:val="left" w:pos="1309"/>
              </w:tabs>
              <w:spacing w:after="0" w:line="240" w:lineRule="auto"/>
              <w:ind w:hanging="28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3) приложение 2 к решению изложить в следующей редакции:</w:t>
            </w:r>
          </w:p>
          <w:p w:rsidR="00621416" w:rsidRPr="00FE1050" w:rsidRDefault="00621416" w:rsidP="00621416">
            <w:pPr>
              <w:spacing w:after="0" w:line="240" w:lineRule="auto"/>
              <w:ind w:hanging="280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1134" w:type="dxa"/>
            <w:gridSpan w:val="3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621416">
        <w:trPr>
          <w:gridBefore w:val="1"/>
          <w:gridAfter w:val="1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  <w:noWrap/>
            <w:hideMark/>
          </w:tcPr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решению  Собрания  депутатов  </w:t>
            </w:r>
          </w:p>
        </w:tc>
        <w:tc>
          <w:tcPr>
            <w:tcW w:w="1134" w:type="dxa"/>
            <w:gridSpan w:val="3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621416" w:rsidRPr="00E57602" w:rsidRDefault="00621416" w:rsidP="0062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621416">
        <w:trPr>
          <w:gridBefore w:val="1"/>
          <w:gridAfter w:val="1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  <w:noWrap/>
            <w:hideMark/>
          </w:tcPr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Ивановского сельского поселения «О бюджете Ивановского сельского поселения</w:t>
            </w:r>
          </w:p>
        </w:tc>
        <w:tc>
          <w:tcPr>
            <w:tcW w:w="1134" w:type="dxa"/>
            <w:gridSpan w:val="3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621416" w:rsidRPr="00E57602" w:rsidRDefault="00621416" w:rsidP="0062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621416">
        <w:trPr>
          <w:gridBefore w:val="1"/>
          <w:gridAfter w:val="1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  <w:noWrap/>
            <w:hideMark/>
          </w:tcPr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Сальского  района  на 2018 год и на</w:t>
            </w:r>
          </w:p>
        </w:tc>
        <w:tc>
          <w:tcPr>
            <w:tcW w:w="1134" w:type="dxa"/>
            <w:gridSpan w:val="3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621416" w:rsidRPr="00E57602" w:rsidRDefault="00621416" w:rsidP="0062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621416">
        <w:trPr>
          <w:gridBefore w:val="1"/>
          <w:gridAfter w:val="1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  <w:noWrap/>
            <w:hideMark/>
          </w:tcPr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плановый период 2019 и 2020 годов»</w:t>
            </w:r>
          </w:p>
        </w:tc>
        <w:tc>
          <w:tcPr>
            <w:tcW w:w="1134" w:type="dxa"/>
            <w:gridSpan w:val="3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621416" w:rsidRPr="00E57602" w:rsidRDefault="00621416" w:rsidP="0062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621416">
        <w:trPr>
          <w:gridBefore w:val="1"/>
          <w:gridAfter w:val="1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shd w:val="clear" w:color="auto" w:fill="auto"/>
            <w:noWrap/>
            <w:hideMark/>
          </w:tcPr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shd w:val="clear" w:color="auto" w:fill="auto"/>
            <w:noWrap/>
            <w:hideMark/>
          </w:tcPr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621416">
        <w:trPr>
          <w:gridBefore w:val="1"/>
          <w:gridAfter w:val="2"/>
          <w:wBefore w:w="458" w:type="dxa"/>
          <w:wAfter w:w="2689" w:type="dxa"/>
          <w:trHeight w:val="420"/>
        </w:trPr>
        <w:tc>
          <w:tcPr>
            <w:tcW w:w="10207" w:type="dxa"/>
            <w:gridSpan w:val="5"/>
            <w:shd w:val="clear" w:color="auto" w:fill="auto"/>
            <w:hideMark/>
          </w:tcPr>
          <w:p w:rsidR="00621416" w:rsidRPr="00432CA6" w:rsidRDefault="00621416" w:rsidP="00621416">
            <w:pPr>
              <w:tabs>
                <w:tab w:val="left" w:pos="1272"/>
                <w:tab w:val="right" w:pos="942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="000D53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</w:t>
            </w:r>
            <w:r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  <w:tc>
          <w:tcPr>
            <w:tcW w:w="1134" w:type="dxa"/>
            <w:gridSpan w:val="3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1416" w:rsidRPr="00E57602" w:rsidTr="00621416">
        <w:trPr>
          <w:gridBefore w:val="1"/>
          <w:gridAfter w:val="2"/>
          <w:wBefore w:w="458" w:type="dxa"/>
          <w:wAfter w:w="2689" w:type="dxa"/>
          <w:trHeight w:val="360"/>
        </w:trPr>
        <w:tc>
          <w:tcPr>
            <w:tcW w:w="10207" w:type="dxa"/>
            <w:gridSpan w:val="5"/>
            <w:shd w:val="clear" w:color="auto" w:fill="auto"/>
            <w:hideMark/>
          </w:tcPr>
          <w:p w:rsidR="00621416" w:rsidRPr="00432CA6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местного бюджета на 2018 год и на плановый период 2019 и 2020 годов</w:t>
            </w:r>
          </w:p>
          <w:p w:rsidR="00621416" w:rsidRPr="00432CA6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6"/>
              <w:tblW w:w="9385" w:type="dxa"/>
              <w:tblLayout w:type="fixed"/>
              <w:tblLook w:val="04A0"/>
            </w:tblPr>
            <w:tblGrid>
              <w:gridCol w:w="2694"/>
              <w:gridCol w:w="2864"/>
              <w:gridCol w:w="992"/>
              <w:gridCol w:w="426"/>
              <w:gridCol w:w="992"/>
              <w:gridCol w:w="283"/>
              <w:gridCol w:w="1134"/>
            </w:tblGrid>
            <w:tr w:rsidR="00621416" w:rsidRPr="00432CA6" w:rsidTr="00621416">
              <w:tc>
                <w:tcPr>
                  <w:tcW w:w="269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Код бюджетной  классификации  Российской  Федерации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2020 год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E57602" w:rsidRDefault="00621416" w:rsidP="0062141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b/>
                      <w:bCs/>
                      <w:sz w:val="24"/>
                      <w:szCs w:val="24"/>
                    </w:rPr>
                    <w:t>01 00 00 00 00 0000 000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E57602" w:rsidRDefault="00621416" w:rsidP="0062141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b/>
                      <w:bCs/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Изменение остатков средств на счетах по учету средств бюджет</w:t>
                  </w:r>
                  <w:r>
                    <w:rPr>
                      <w:bCs/>
                      <w:sz w:val="24"/>
                      <w:szCs w:val="24"/>
                    </w:rPr>
                    <w:t>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tabs>
                      <w:tab w:val="left" w:pos="600"/>
                    </w:tabs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01 05 00 00 00 0000 500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7 058.7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5747.4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01 05 02 00 00 0000 500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7 058.7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01 05 02 01 00 0000 510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 xml:space="preserve">Увеличение прочих </w:t>
                  </w:r>
                  <w:r w:rsidRPr="00E57602">
                    <w:rPr>
                      <w:sz w:val="24"/>
                      <w:szCs w:val="24"/>
                    </w:rPr>
                    <w:lastRenderedPageBreak/>
                    <w:t>остатков денежных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lastRenderedPageBreak/>
                    <w:t>7 058.7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E57602" w:rsidRDefault="00621416" w:rsidP="00621416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lastRenderedPageBreak/>
                    <w:t>01 05 02 01 10 0000 510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денежных средств  бюджетов сельских поселений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7 058.7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E57602" w:rsidRDefault="00621416" w:rsidP="00621416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>01 05 0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E57602">
                    <w:rPr>
                      <w:sz w:val="24"/>
                      <w:szCs w:val="24"/>
                    </w:rPr>
                    <w:t xml:space="preserve"> 0</w:t>
                  </w:r>
                  <w:r>
                    <w:rPr>
                      <w:sz w:val="24"/>
                      <w:szCs w:val="24"/>
                    </w:rPr>
                    <w:t>0 0</w:t>
                  </w:r>
                  <w:r w:rsidRPr="00E57602">
                    <w:rPr>
                      <w:sz w:val="24"/>
                      <w:szCs w:val="24"/>
                    </w:rPr>
                    <w:t xml:space="preserve">0 0000 </w:t>
                  </w:r>
                  <w:r>
                    <w:rPr>
                      <w:sz w:val="24"/>
                      <w:szCs w:val="24"/>
                    </w:rPr>
                    <w:t>60</w:t>
                  </w:r>
                  <w:r w:rsidRPr="00E5760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Уменьшен</w:t>
                  </w:r>
                  <w:r w:rsidRPr="00E57602">
                    <w:rPr>
                      <w:sz w:val="24"/>
                      <w:szCs w:val="24"/>
                    </w:rPr>
                    <w:t>ие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7 058.7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E57602" w:rsidRDefault="00621416" w:rsidP="00621416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</w:t>
                  </w:r>
                  <w:r>
                    <w:rPr>
                      <w:sz w:val="24"/>
                      <w:szCs w:val="24"/>
                    </w:rPr>
                    <w:t>0 0</w:t>
                  </w:r>
                  <w:r w:rsidRPr="00E57602">
                    <w:rPr>
                      <w:sz w:val="24"/>
                      <w:szCs w:val="24"/>
                    </w:rPr>
                    <w:t xml:space="preserve">0 0000 </w:t>
                  </w:r>
                  <w:r>
                    <w:rPr>
                      <w:sz w:val="24"/>
                      <w:szCs w:val="24"/>
                    </w:rPr>
                    <w:t>60</w:t>
                  </w:r>
                  <w:r w:rsidRPr="00E5760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7 058.7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 xml:space="preserve">01 05 02 01 00 0000 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E5760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денежных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7 058.7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E57602" w:rsidRDefault="00621416" w:rsidP="00621416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 xml:space="preserve">01 05 02 01 10 0000 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E5760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денежных средств  бюджетов сельских поселений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7 058.7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5 747.4»;</w:t>
                  </w:r>
                </w:p>
              </w:tc>
            </w:tr>
          </w:tbl>
          <w:p w:rsidR="00621416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21416" w:rsidRPr="00432CA6" w:rsidRDefault="00621416" w:rsidP="00621416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47C" w:rsidRPr="00E57602" w:rsidTr="00621416">
        <w:trPr>
          <w:gridBefore w:val="1"/>
          <w:gridAfter w:val="2"/>
          <w:wBefore w:w="458" w:type="dxa"/>
          <w:wAfter w:w="2689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A6FF5" w:rsidRPr="00E57602" w:rsidRDefault="006A6FF5" w:rsidP="005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  <w:noWrap/>
            <w:hideMark/>
          </w:tcPr>
          <w:p w:rsidR="00CC618A" w:rsidRDefault="00CC618A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247C" w:rsidRPr="00FE1050" w:rsidRDefault="00586BA0" w:rsidP="000D536F">
            <w:pPr>
              <w:tabs>
                <w:tab w:val="left" w:pos="1309"/>
              </w:tabs>
              <w:spacing w:after="0" w:line="240" w:lineRule="auto"/>
              <w:ind w:hanging="28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0D536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приложение </w:t>
            </w:r>
            <w:r w:rsidR="00813AF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E5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4B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FE3" w:rsidRPr="00E57602" w:rsidTr="00621416">
        <w:trPr>
          <w:gridBefore w:val="3"/>
          <w:gridAfter w:val="3"/>
          <w:wBefore w:w="1436" w:type="dxa"/>
          <w:wAfter w:w="2964" w:type="dxa"/>
          <w:trHeight w:val="829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F1" w:rsidRDefault="00813AF1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Start w:id="1" w:name="RANGE!A1:C23"/>
            <w:bookmarkStart w:id="2" w:name="RANGE!A1:C18"/>
            <w:bookmarkEnd w:id="0"/>
            <w:bookmarkEnd w:id="1"/>
            <w:bookmarkEnd w:id="2"/>
          </w:p>
          <w:p w:rsidR="00563FE3" w:rsidRPr="00FE1050" w:rsidRDefault="006B7CDB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на 2018 год и на плановый период 2019 и 2020 годов»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297" w:rsidRDefault="00563FE3" w:rsidP="00FE1050">
            <w:pPr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видов расходов классификации расходов  бюджетов на 2018 год и на плановый период 2019 и 2020 годов</w:t>
            </w:r>
          </w:p>
          <w:p w:rsidR="00563FE3" w:rsidRPr="00FE1050" w:rsidRDefault="00EB0123" w:rsidP="00801297">
            <w:pPr>
              <w:ind w:hanging="2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                                                                                                                            ( т</w:t>
            </w:r>
            <w:r w:rsidR="00563FE3" w:rsidRPr="00FE1050">
              <w:rPr>
                <w:rFonts w:ascii="Times New Roman" w:hAnsi="Times New Roman" w:cs="Times New Roman"/>
                <w:sz w:val="24"/>
                <w:szCs w:val="24"/>
              </w:rPr>
              <w:t>ыс.рублей)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E57602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E57" w:rsidRPr="00E57602" w:rsidTr="00621416">
        <w:trPr>
          <w:gridBefore w:val="3"/>
          <w:wBefore w:w="1436" w:type="dxa"/>
          <w:trHeight w:val="2430"/>
        </w:trPr>
        <w:tc>
          <w:tcPr>
            <w:tcW w:w="13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E57602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2020 год</w:t>
                  </w:r>
                </w:p>
              </w:tc>
            </w:tr>
            <w:tr w:rsidR="00563FE3" w:rsidRPr="00E57602" w:rsidTr="00AB109F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E57602" w:rsidTr="00CC56CE">
              <w:trPr>
                <w:trHeight w:val="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36746E" w:rsidRDefault="0036746E" w:rsidP="000D536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4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7 0</w:t>
                  </w:r>
                  <w:r w:rsidR="000D536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  <w:r w:rsidRPr="003674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5754.8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5747.4</w:t>
                  </w:r>
                </w:p>
              </w:tc>
            </w:tr>
            <w:tr w:rsidR="00737EFA" w:rsidRPr="00E57602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813AF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3E7F5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4</w:t>
                  </w:r>
                  <w:r w:rsidR="0046101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813AF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737EFA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813AF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3774.0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2C58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2C58F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616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4610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461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61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3748.0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438B0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99479D">
              <w:trPr>
                <w:trHeight w:val="41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AB1008">
              <w:trPr>
                <w:trHeight w:val="1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BD09D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2426.2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813AF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813A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2426.2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8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C216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660AE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494.7</w:t>
                  </w:r>
                </w:p>
              </w:tc>
            </w:tr>
            <w:tr w:rsidR="00737EFA" w:rsidRPr="00E57602" w:rsidTr="00AB1008">
              <w:trPr>
                <w:trHeight w:val="70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</w:tr>
            <w:tr w:rsidR="00737EFA" w:rsidRPr="00E57602" w:rsidTr="00621910">
              <w:trPr>
                <w:trHeight w:val="84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C216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</w:tr>
            <w:tr w:rsidR="004F1DC6" w:rsidRPr="00E57602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DC6" w:rsidRPr="004F1DC6" w:rsidRDefault="004F1DC6" w:rsidP="004F1DC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4F1DC6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DC6" w:rsidRPr="004F1DC6" w:rsidRDefault="004F1DC6" w:rsidP="004F1DC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овского сельского поселения (Иные закупки товаров, работ и услуг для обеспечения государственных 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E57602" w:rsidTr="00066B32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066B32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24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C216B8" w:rsidP="00AB100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</w:tr>
            <w:tr w:rsidR="00737EFA" w:rsidRPr="00E57602" w:rsidTr="00831C4B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C216B8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отношений по муниципальной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EA5DB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(Уплата налогов, сборов и платежей)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831C4B" w:rsidRPr="00E57602" w:rsidTr="002717B6">
              <w:trPr>
                <w:trHeight w:val="41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1C4B" w:rsidRPr="00831C4B" w:rsidRDefault="00831C4B" w:rsidP="00831C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831C4B">
              <w:trPr>
                <w:trHeight w:val="27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678.8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413046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EB4463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3.2</w:t>
                  </w:r>
                </w:p>
              </w:tc>
            </w:tr>
            <w:tr w:rsidR="00413046" w:rsidRPr="00E57602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EB4463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3.2</w:t>
                  </w:r>
                </w:p>
              </w:tc>
            </w:tr>
            <w:tr w:rsidR="00413046" w:rsidRPr="00E57602" w:rsidTr="002717B6">
              <w:trPr>
                <w:trHeight w:val="69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413046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6F5797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3720" w:rsidRPr="00851411" w:rsidRDefault="00AE3720" w:rsidP="00AE372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514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</w:t>
                  </w:r>
                  <w:r w:rsidRPr="008514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эффективности на территории Ивановского сельского поселения на 2014-2020 годы"</w:t>
                  </w:r>
                </w:p>
                <w:p w:rsidR="006F5797" w:rsidRPr="00851411" w:rsidRDefault="006F5797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88614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88614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09 0 00 29240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6F5797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5797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797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797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</w:tr>
            <w:tr w:rsidR="00AE3720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3720" w:rsidRPr="00851411" w:rsidRDefault="00AE3720" w:rsidP="00851411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5141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годы"(</w:t>
                  </w:r>
                  <w:r w:rsidR="00851411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09 1 00 29240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3720" w:rsidRPr="00E57602" w:rsidRDefault="00EB4463" w:rsidP="00B42EC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3720" w:rsidRPr="00E57602" w:rsidRDefault="00EB4463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3720" w:rsidRDefault="00EB4463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0D536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</w:t>
                  </w:r>
                  <w:r w:rsidR="000D53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1593.5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1593.5</w:t>
                  </w:r>
                </w:p>
              </w:tc>
            </w:tr>
            <w:tr w:rsidR="00413046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1152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      </w:r>
                  <w:r w:rsidR="001152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Ивановском сельском поселении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22.9</w:t>
                  </w:r>
                </w:p>
              </w:tc>
            </w:tr>
            <w:tr w:rsidR="00413046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1152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      </w:r>
                  <w:r w:rsidR="001152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Ивановском сельском поселении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413046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0D536F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413046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0D536F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D4FB5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  <w:r w:rsidR="00AD4FB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AD4FB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E3923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923" w:rsidRPr="00E57602" w:rsidRDefault="008E3923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059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3923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E3923" w:rsidRPr="00E57602" w:rsidTr="00CC56CE">
              <w:trPr>
                <w:trHeight w:val="84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923" w:rsidRPr="00E57602" w:rsidRDefault="008E3923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E3923" w:rsidRPr="00E57602" w:rsidTr="008E3923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923" w:rsidRPr="00E57602" w:rsidRDefault="008E3923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3923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3923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3923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AD4FB5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4FB5" w:rsidRPr="000F6F03" w:rsidRDefault="00AD4FB5" w:rsidP="00AD4FB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Ивановского сельского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AD4FB5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4FB5" w:rsidRPr="000F6F03" w:rsidRDefault="00AD4FB5" w:rsidP="00A005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AD4FB5" w:rsidRPr="00E57602" w:rsidTr="008E3923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4FB5" w:rsidRDefault="00AD4FB5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AD4FB5" w:rsidRPr="00E57602" w:rsidTr="00AD4FB5">
              <w:trPr>
                <w:trHeight w:val="2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4FB5" w:rsidRDefault="00AD4FB5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AD4FB5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4FB5" w:rsidRPr="000F6F03" w:rsidRDefault="00AD4FB5" w:rsidP="00A005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AD4FB5" w:rsidRPr="00E57602" w:rsidTr="00A0059E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4FB5" w:rsidRPr="000F6F03" w:rsidRDefault="00AD4FB5" w:rsidP="00AD4FB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Ивановского сельского поселения 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товаров, работ и услуг для обеспечения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AD4FB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</w:tbl>
          <w:p w:rsidR="00737EFA" w:rsidRDefault="00737EFA" w:rsidP="0073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57" w:rsidRPr="00E57602" w:rsidRDefault="005E5AD6" w:rsidP="004975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7 </w:t>
            </w:r>
            <w:r w:rsidR="00A24BE7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561A01" w:rsidRPr="00FE1050" w:rsidRDefault="004A3AA9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FE10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 w:rsidRPr="00FE1050">
        <w:rPr>
          <w:rFonts w:ascii="Times New Roman" w:hAnsi="Times New Roman" w:cs="Times New Roman"/>
          <w:sz w:val="28"/>
          <w:szCs w:val="28"/>
        </w:rPr>
        <w:t>7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Pr="00FE1050" w:rsidRDefault="00561A01" w:rsidP="00621910">
      <w:pPr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  <w:r w:rsidR="00621910" w:rsidRPr="00FE1050">
        <w:rPr>
          <w:rFonts w:ascii="Times New Roman" w:hAnsi="Times New Roman" w:cs="Times New Roman"/>
          <w:sz w:val="28"/>
          <w:szCs w:val="28"/>
        </w:rPr>
        <w:t>»</w:t>
      </w:r>
    </w:p>
    <w:p w:rsidR="00EC6540" w:rsidRDefault="00561A01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050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местного бюджета на 2018 год и на                      плановый период 2019 и 2020 годов</w:t>
      </w:r>
    </w:p>
    <w:p w:rsidR="00074600" w:rsidRPr="00FE1050" w:rsidRDefault="00074600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A01" w:rsidRPr="009F5EBB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065" w:type="dxa"/>
        <w:tblInd w:w="-176" w:type="dxa"/>
        <w:tblLayout w:type="fixed"/>
        <w:tblLook w:val="04A0"/>
      </w:tblPr>
      <w:tblGrid>
        <w:gridCol w:w="2548"/>
        <w:gridCol w:w="707"/>
        <w:gridCol w:w="709"/>
        <w:gridCol w:w="709"/>
        <w:gridCol w:w="1699"/>
        <w:gridCol w:w="708"/>
        <w:gridCol w:w="1001"/>
        <w:gridCol w:w="992"/>
        <w:gridCol w:w="992"/>
      </w:tblGrid>
      <w:tr w:rsidR="007F4817" w:rsidRPr="009F5EBB" w:rsidTr="004A3AA9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7F4817" w:rsidRPr="009F5EBB" w:rsidTr="004A3AA9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9F5EBB" w:rsidTr="004A3AA9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BB79CF" w:rsidP="005E5A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C06B2F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2C58F8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5 747.4</w:t>
            </w:r>
          </w:p>
        </w:tc>
      </w:tr>
      <w:tr w:rsidR="00561A01" w:rsidRPr="009F5EBB" w:rsidTr="004A3AA9">
        <w:trPr>
          <w:trHeight w:val="98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C65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E03A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</w:t>
            </w:r>
            <w:r w:rsidR="00BB7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EC6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C6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4A3A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3774.0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2C5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616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61A01" w:rsidRPr="009F5EBB" w:rsidTr="007D3775">
        <w:trPr>
          <w:trHeight w:val="41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03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AB1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</w:tr>
      <w:tr w:rsidR="00561A01" w:rsidRPr="009F5EBB" w:rsidTr="00CC56CE">
        <w:trPr>
          <w:trHeight w:val="27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A43C13">
        <w:trPr>
          <w:trHeight w:val="140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4A3AA9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2426.2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61A01" w:rsidRPr="009F5EBB" w:rsidTr="004A3AA9">
        <w:trPr>
          <w:trHeight w:val="98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03A75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494.7</w:t>
            </w:r>
          </w:p>
        </w:tc>
      </w:tr>
      <w:tr w:rsidR="00561A01" w:rsidRPr="009F5EBB" w:rsidTr="007D3775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E1DE5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367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A43C13" w:rsidRPr="009F5EBB" w:rsidTr="004A3AA9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13" w:rsidRPr="00A43C13" w:rsidRDefault="00A43C13" w:rsidP="00A43C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овского сельского поселения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A43C13" w:rsidRPr="009F5EBB" w:rsidTr="00A43C13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13" w:rsidRPr="00A43C13" w:rsidRDefault="00A43C13" w:rsidP="00A43C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рганов местного самоуправления Иван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9F5EBB" w:rsidTr="004A3AA9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Непрограммные расходы органов местного самоуправления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6018E2" w:rsidP="00775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561A01" w:rsidRPr="009F5EBB" w:rsidTr="004A3AA9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6018E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61A01" w:rsidRPr="009F5EBB" w:rsidTr="004A3AA9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9754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227C21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Реализация направления расходов </w:t>
            </w: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71150C" w:rsidRDefault="00227C21" w:rsidP="00227C21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AD237E" w:rsidRPr="009F5EBB" w:rsidTr="00EC6540">
        <w:trPr>
          <w:trHeight w:val="4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7E" w:rsidRPr="003209B9" w:rsidRDefault="00AD237E" w:rsidP="00AD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235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  <w:r w:rsidR="00367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112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561A01" w:rsidRPr="009F5EBB" w:rsidTr="004A3AA9">
        <w:trPr>
          <w:trHeight w:val="297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A4755E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561A01" w:rsidRPr="009F5EBB" w:rsidTr="004A3AA9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EB4463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63" w:rsidRPr="00851411" w:rsidRDefault="00EB4463" w:rsidP="00EB4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</w:p>
          <w:p w:rsidR="00EB4463" w:rsidRPr="009F5EBB" w:rsidRDefault="00EB4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EB4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63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EB4463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63" w:rsidRPr="00851411" w:rsidRDefault="00EB4463" w:rsidP="00EB4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EB4463" w:rsidRPr="009F5EBB" w:rsidRDefault="00EB4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63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E5A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5E5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0B6A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1593.5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E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1593.5</w:t>
            </w:r>
          </w:p>
        </w:tc>
      </w:tr>
      <w:tr w:rsidR="00561A01" w:rsidRPr="009F5EBB" w:rsidTr="004A3AA9">
        <w:trPr>
          <w:trHeight w:val="214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9400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«Развитие культуры</w:t>
            </w:r>
            <w:r w:rsidR="0094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Ивановском сельском поселении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муниципальной программы 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E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4A3AA9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</w:r>
            <w:r w:rsidR="0094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Ивановском сельском поселении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E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474A7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474A7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73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573B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561A01"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573B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73BB2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BB2" w:rsidRPr="009F5EBB" w:rsidRDefault="00573BB2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A00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B2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73BB2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BB2" w:rsidRPr="009F5EBB" w:rsidRDefault="00573BB2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A00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B2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73BB2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BB2" w:rsidRPr="009F5EBB" w:rsidRDefault="00573BB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B2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91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91" w:rsidRPr="004C7F91" w:rsidRDefault="004C7F91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91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91" w:rsidRPr="000F6F03" w:rsidRDefault="004C7F91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</w:t>
            </w:r>
            <w:r w:rsidRPr="000F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9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91" w:rsidRPr="009F5EBB" w:rsidRDefault="004C7F9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9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91" w:rsidRPr="009F5EBB" w:rsidRDefault="004C7F91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91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91" w:rsidRPr="004C7F91" w:rsidRDefault="004C7F91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91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91" w:rsidRPr="004C7F91" w:rsidRDefault="004C7F91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  <w:r w:rsidR="00074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24316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="00424316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2431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2431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2431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2431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91" w:rsidRDefault="0042431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47C6" w:rsidRDefault="008C47C6" w:rsidP="00561A01">
      <w:pPr>
        <w:rPr>
          <w:rFonts w:ascii="Times New Roman" w:hAnsi="Times New Roman" w:cs="Times New Roman"/>
          <w:sz w:val="28"/>
          <w:szCs w:val="28"/>
        </w:rPr>
      </w:pPr>
    </w:p>
    <w:p w:rsidR="004121E1" w:rsidRDefault="007474A7" w:rsidP="0056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60BB" w:rsidRPr="00301206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A24BE7">
        <w:rPr>
          <w:rFonts w:ascii="Times New Roman" w:hAnsi="Times New Roman" w:cs="Times New Roman"/>
          <w:sz w:val="28"/>
          <w:szCs w:val="28"/>
        </w:rPr>
        <w:t xml:space="preserve"> 8 к решению </w:t>
      </w:r>
      <w:r w:rsidR="00301206" w:rsidRPr="0030120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D3775" w:rsidRPr="009F5EBB" w:rsidRDefault="007D3775" w:rsidP="00561A01">
      <w:pPr>
        <w:rPr>
          <w:rFonts w:ascii="Times New Roman" w:hAnsi="Times New Roman" w:cs="Times New Roman"/>
          <w:sz w:val="24"/>
          <w:szCs w:val="24"/>
        </w:rPr>
      </w:pPr>
    </w:p>
    <w:p w:rsidR="00156F77" w:rsidRPr="00FE1050" w:rsidRDefault="00301206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FE1050">
        <w:rPr>
          <w:rFonts w:ascii="Times New Roman" w:hAnsi="Times New Roman" w:cs="Times New Roman"/>
          <w:sz w:val="28"/>
          <w:szCs w:val="28"/>
        </w:rPr>
        <w:t>Приложение 8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7D3775" w:rsidRPr="00FE1050" w:rsidRDefault="007D3775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49" w:type="dxa"/>
        <w:tblInd w:w="-34" w:type="dxa"/>
        <w:tblLook w:val="04A0"/>
      </w:tblPr>
      <w:tblGrid>
        <w:gridCol w:w="9349"/>
      </w:tblGrid>
      <w:tr w:rsidR="00F074B2" w:rsidRPr="00FE1050" w:rsidTr="00FE1050">
        <w:trPr>
          <w:trHeight w:val="399"/>
        </w:trPr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E1050" w:rsidRDefault="00C55C2B" w:rsidP="000105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2018 год и на плановый период 2019 и 2020 годов</w:t>
            </w:r>
          </w:p>
        </w:tc>
      </w:tr>
    </w:tbl>
    <w:p w:rsidR="00F074B2" w:rsidRPr="009F5EBB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10031" w:type="dxa"/>
        <w:tblLayout w:type="fixed"/>
        <w:tblLook w:val="04A0"/>
      </w:tblPr>
      <w:tblGrid>
        <w:gridCol w:w="3227"/>
        <w:gridCol w:w="1769"/>
        <w:gridCol w:w="782"/>
        <w:gridCol w:w="567"/>
        <w:gridCol w:w="567"/>
        <w:gridCol w:w="1134"/>
        <w:gridCol w:w="993"/>
        <w:gridCol w:w="992"/>
      </w:tblGrid>
      <w:tr w:rsidR="0091698C" w:rsidRPr="009F5EBB" w:rsidTr="00801297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9F5EBB" w:rsidTr="00801297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074B2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175560" w:rsidP="007474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</w:t>
            </w:r>
            <w:r w:rsidR="007474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C58F8" w:rsidP="00301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776CEB" w:rsidP="002C5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2C5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074B2" w:rsidRPr="009F5EBB" w:rsidTr="00801297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</w:tr>
      <w:tr w:rsidR="00F074B2" w:rsidRPr="009F5EBB" w:rsidTr="00801297">
        <w:trPr>
          <w:trHeight w:val="42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</w:tr>
      <w:tr w:rsidR="00F074B2" w:rsidRPr="009F5EBB" w:rsidTr="00801297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</w:t>
            </w: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F074B2" w:rsidRPr="009F5EBB" w:rsidTr="00801297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A4755E" w:rsidRPr="009F5EBB" w:rsidTr="00801297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7474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747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1593.5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7474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747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776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1593.5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 w:rsidR="00747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47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1022.9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«Развитие культуры» 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05 1 00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7474A7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902D2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Pr="005902D2" w:rsidRDefault="005902D2" w:rsidP="005902D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2D2" w:rsidRPr="005902D2" w:rsidRDefault="005902D2" w:rsidP="00F074B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09 0 00 00000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2D2" w:rsidRPr="005902D2" w:rsidRDefault="005902D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5902D2" w:rsidRDefault="005902D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2D2" w:rsidRPr="005902D2" w:rsidRDefault="005902D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2D2" w:rsidRPr="005902D2" w:rsidRDefault="005902D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02D2" w:rsidRPr="005902D2" w:rsidRDefault="005902D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02D2" w:rsidRDefault="005902D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5902D2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Pr="005902D2" w:rsidRDefault="005902D2" w:rsidP="005902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одпрограмм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"Энергосбережение и повышение энергетической эффективности на территории Ивановского сельского поселения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2D2" w:rsidRPr="005902D2" w:rsidRDefault="005902D2" w:rsidP="00F074B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2D2" w:rsidRPr="005902D2" w:rsidRDefault="005902D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5902D2" w:rsidRDefault="005902D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2D2" w:rsidRPr="005902D2" w:rsidRDefault="005902D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2D2" w:rsidRPr="005902D2" w:rsidRDefault="005902D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02D2" w:rsidRPr="005902D2" w:rsidRDefault="005902D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02D2" w:rsidRPr="005902D2" w:rsidRDefault="005902D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</w:tr>
      <w:tr w:rsidR="005902D2" w:rsidRPr="009F5EBB" w:rsidTr="009209CF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D2" w:rsidRPr="00851411" w:rsidRDefault="005902D2" w:rsidP="005902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5902D2" w:rsidRPr="009F5EBB" w:rsidRDefault="005902D2" w:rsidP="005902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209CF" w:rsidRDefault="005902D2" w:rsidP="005902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09 1 00 29240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209CF" w:rsidRDefault="009209CF" w:rsidP="005902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209CF" w:rsidRDefault="009209CF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209CF" w:rsidRDefault="009209CF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209CF" w:rsidRDefault="009209CF" w:rsidP="005902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209CF" w:rsidRDefault="009209CF" w:rsidP="005902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209CF" w:rsidRDefault="009209CF" w:rsidP="005902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40.0</w:t>
            </w:r>
          </w:p>
        </w:tc>
      </w:tr>
      <w:tr w:rsidR="005902D2" w:rsidRPr="009F5EBB" w:rsidTr="00801297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Pr="009F5EBB" w:rsidRDefault="005902D2" w:rsidP="005902D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</w:tr>
      <w:tr w:rsidR="005902D2" w:rsidRPr="009F5EBB" w:rsidTr="00801297">
        <w:trPr>
          <w:trHeight w:val="90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Pr="009F5EBB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786.0</w:t>
            </w:r>
          </w:p>
        </w:tc>
      </w:tr>
      <w:tr w:rsidR="005902D2" w:rsidRPr="009F5EBB" w:rsidTr="00801297">
        <w:trPr>
          <w:trHeight w:val="56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Pr="009F5EBB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902D2" w:rsidRPr="009F5EBB" w:rsidTr="00801297">
        <w:trPr>
          <w:trHeight w:val="84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Pr="009F5EBB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902D2" w:rsidRPr="009F5EBB" w:rsidTr="00801297">
        <w:trPr>
          <w:trHeight w:val="27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Pr="008D6B84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аппарата управления Администрации Ивановского сельского </w:t>
            </w: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8D6B84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8D6B84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8D6B84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8D6B84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8D6B84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</w:t>
            </w: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8D6B84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8D6B84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884</w:t>
            </w: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5902D2" w:rsidRPr="009F5EBB" w:rsidTr="00801297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3 570.9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2 804.5</w:t>
            </w:r>
          </w:p>
        </w:tc>
      </w:tr>
      <w:tr w:rsidR="005902D2" w:rsidRPr="009F5EBB" w:rsidTr="00801297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Pr="009F5EBB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625.7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902D2" w:rsidRPr="009F5EBB" w:rsidTr="00801297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Pr="009F5EBB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5902D2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364.5</w:t>
            </w:r>
          </w:p>
        </w:tc>
      </w:tr>
      <w:tr w:rsidR="005902D2" w:rsidRPr="009F5EBB" w:rsidTr="00801297">
        <w:trPr>
          <w:trHeight w:val="2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Pr="009F5EBB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5902D2" w:rsidRPr="009F5EBB" w:rsidTr="00801297">
        <w:trPr>
          <w:trHeight w:val="329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D2" w:rsidRPr="003209B9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5902D2" w:rsidRPr="009F5EBB" w:rsidTr="00801297">
        <w:trPr>
          <w:trHeight w:val="793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D2" w:rsidRPr="003209B9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902D2" w:rsidRPr="009F5EBB" w:rsidTr="00801297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Pr="009F5EBB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5902D2" w:rsidRPr="009F5EBB" w:rsidTr="00801297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Pr="009F5EBB" w:rsidRDefault="005902D2" w:rsidP="005902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902D2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Pr="00AD4D1D" w:rsidRDefault="005902D2" w:rsidP="005902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Ивановского сельского  поселения на финансовое обеспечение  непредвиденных расходов в рамках непрограммных расходов органов местного самоуправления Ивановского сельского поселения </w:t>
            </w:r>
            <w:r w:rsidRPr="00AD4D1D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выплаты населению)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Default="00EB0123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Default="00EB0123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902D2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AD4D1D" w:rsidRDefault="005902D2" w:rsidP="00590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непрограмных расходов органов местного самоуправления Ивановского сельского поселения (Иные закупки товаров, работ и услуг для обеспечения 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Default="00EB0123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Default="00EB0123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902D2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Pr="009F5EBB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5902D2" w:rsidRPr="009F5EBB" w:rsidTr="00801297">
        <w:trPr>
          <w:trHeight w:val="56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902D2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2D2" w:rsidRPr="009F5EBB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99 9   00 87040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902D2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902D2" w:rsidRPr="009F5EBB" w:rsidTr="00801297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D2" w:rsidRPr="0071150C" w:rsidRDefault="005902D2" w:rsidP="005902D2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902D2" w:rsidRPr="009F5EBB" w:rsidRDefault="005902D2" w:rsidP="005902D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902D2" w:rsidRPr="009F5EBB" w:rsidTr="00801297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D2" w:rsidRPr="0071150C" w:rsidRDefault="005902D2" w:rsidP="005902D2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5902D2" w:rsidRPr="009F5EBB" w:rsidRDefault="005902D2" w:rsidP="005902D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tbl>
      <w:tblPr>
        <w:tblW w:w="10206" w:type="dxa"/>
        <w:tblInd w:w="-459" w:type="dxa"/>
        <w:tblLayout w:type="fixed"/>
        <w:tblLook w:val="04A0"/>
      </w:tblPr>
      <w:tblGrid>
        <w:gridCol w:w="7799"/>
        <w:gridCol w:w="1133"/>
        <w:gridCol w:w="1274"/>
      </w:tblGrid>
      <w:tr w:rsidR="001C3762" w:rsidRPr="009F5EBB" w:rsidTr="003A7E5B">
        <w:trPr>
          <w:trHeight w:val="517"/>
        </w:trPr>
        <w:tc>
          <w:tcPr>
            <w:tcW w:w="7799" w:type="dxa"/>
            <w:vAlign w:val="center"/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7A9C" w:rsidRPr="009F5EBB" w:rsidRDefault="00967A9C" w:rsidP="00716AA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 xml:space="preserve">Статья  2 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-глава Ивановского сельского поселения</w:t>
      </w:r>
      <w:r w:rsidR="00BA6A2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329EE">
        <w:rPr>
          <w:rFonts w:ascii="Times New Roman" w:hAnsi="Times New Roman" w:cs="Times New Roman"/>
          <w:sz w:val="28"/>
          <w:szCs w:val="28"/>
        </w:rPr>
        <w:tab/>
        <w:t>А.В.Морозов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с. Ивановка</w:t>
      </w:r>
    </w:p>
    <w:p w:rsidR="001329EE" w:rsidRPr="001329EE" w:rsidRDefault="009C7917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AEC">
        <w:rPr>
          <w:rFonts w:ascii="Times New Roman" w:hAnsi="Times New Roman" w:cs="Times New Roman"/>
          <w:sz w:val="28"/>
          <w:szCs w:val="28"/>
        </w:rPr>
        <w:t xml:space="preserve"> </w:t>
      </w:r>
      <w:r w:rsidR="007474A7">
        <w:rPr>
          <w:rFonts w:ascii="Times New Roman" w:hAnsi="Times New Roman" w:cs="Times New Roman"/>
          <w:sz w:val="28"/>
          <w:szCs w:val="28"/>
        </w:rPr>
        <w:t xml:space="preserve">июнь 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201</w:t>
      </w:r>
      <w:r w:rsidR="00E81D38">
        <w:rPr>
          <w:rFonts w:ascii="Times New Roman" w:hAnsi="Times New Roman" w:cs="Times New Roman"/>
          <w:sz w:val="28"/>
          <w:szCs w:val="28"/>
        </w:rPr>
        <w:t>8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№</w:t>
      </w:r>
    </w:p>
    <w:sectPr w:rsidR="001329EE" w:rsidSect="007D377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D78" w:rsidRDefault="00BB3D78" w:rsidP="00F74958">
      <w:pPr>
        <w:spacing w:after="0" w:line="240" w:lineRule="auto"/>
      </w:pPr>
      <w:r>
        <w:separator/>
      </w:r>
    </w:p>
  </w:endnote>
  <w:endnote w:type="continuationSeparator" w:id="1">
    <w:p w:rsidR="00BB3D78" w:rsidRDefault="00BB3D78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D78" w:rsidRDefault="00BB3D78" w:rsidP="00F74958">
      <w:pPr>
        <w:spacing w:after="0" w:line="240" w:lineRule="auto"/>
      </w:pPr>
      <w:r>
        <w:separator/>
      </w:r>
    </w:p>
  </w:footnote>
  <w:footnote w:type="continuationSeparator" w:id="1">
    <w:p w:rsidR="00BB3D78" w:rsidRDefault="00BB3D78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4F7B"/>
    <w:rsid w:val="0001041E"/>
    <w:rsid w:val="00010585"/>
    <w:rsid w:val="00013B9F"/>
    <w:rsid w:val="00027CF7"/>
    <w:rsid w:val="00035AEA"/>
    <w:rsid w:val="00035E17"/>
    <w:rsid w:val="00044CF3"/>
    <w:rsid w:val="00044F4F"/>
    <w:rsid w:val="00066B32"/>
    <w:rsid w:val="00066D2C"/>
    <w:rsid w:val="00074600"/>
    <w:rsid w:val="0007683A"/>
    <w:rsid w:val="00080C03"/>
    <w:rsid w:val="0008572E"/>
    <w:rsid w:val="00085AF7"/>
    <w:rsid w:val="00092403"/>
    <w:rsid w:val="00094B5A"/>
    <w:rsid w:val="000A0EC6"/>
    <w:rsid w:val="000B6AC2"/>
    <w:rsid w:val="000C4729"/>
    <w:rsid w:val="000C7B50"/>
    <w:rsid w:val="000D1518"/>
    <w:rsid w:val="000D3A12"/>
    <w:rsid w:val="000D536F"/>
    <w:rsid w:val="000F4F7B"/>
    <w:rsid w:val="000F6F03"/>
    <w:rsid w:val="00105C22"/>
    <w:rsid w:val="00115251"/>
    <w:rsid w:val="00120050"/>
    <w:rsid w:val="001209CB"/>
    <w:rsid w:val="001329EE"/>
    <w:rsid w:val="00134901"/>
    <w:rsid w:val="0013695B"/>
    <w:rsid w:val="00141A45"/>
    <w:rsid w:val="00141CCF"/>
    <w:rsid w:val="0014463C"/>
    <w:rsid w:val="00150534"/>
    <w:rsid w:val="00150B8B"/>
    <w:rsid w:val="00153E6F"/>
    <w:rsid w:val="00156F77"/>
    <w:rsid w:val="00164351"/>
    <w:rsid w:val="001650DD"/>
    <w:rsid w:val="00171E0C"/>
    <w:rsid w:val="0017263B"/>
    <w:rsid w:val="00175560"/>
    <w:rsid w:val="00180122"/>
    <w:rsid w:val="00181AA6"/>
    <w:rsid w:val="00185032"/>
    <w:rsid w:val="001859E2"/>
    <w:rsid w:val="001872B8"/>
    <w:rsid w:val="001942E9"/>
    <w:rsid w:val="001A254F"/>
    <w:rsid w:val="001A37FA"/>
    <w:rsid w:val="001A383A"/>
    <w:rsid w:val="001A4A90"/>
    <w:rsid w:val="001A4C52"/>
    <w:rsid w:val="001C3762"/>
    <w:rsid w:val="001C4CB6"/>
    <w:rsid w:val="001C7CC6"/>
    <w:rsid w:val="001D2BCF"/>
    <w:rsid w:val="001D76C8"/>
    <w:rsid w:val="001E35DD"/>
    <w:rsid w:val="002008B9"/>
    <w:rsid w:val="00224135"/>
    <w:rsid w:val="00224C56"/>
    <w:rsid w:val="00224F42"/>
    <w:rsid w:val="00227C21"/>
    <w:rsid w:val="00230725"/>
    <w:rsid w:val="002313B6"/>
    <w:rsid w:val="00235884"/>
    <w:rsid w:val="002717B6"/>
    <w:rsid w:val="00273AD6"/>
    <w:rsid w:val="00274144"/>
    <w:rsid w:val="002753A6"/>
    <w:rsid w:val="0027737F"/>
    <w:rsid w:val="00281B1F"/>
    <w:rsid w:val="00284579"/>
    <w:rsid w:val="0028549F"/>
    <w:rsid w:val="00287D94"/>
    <w:rsid w:val="00287FCE"/>
    <w:rsid w:val="00294291"/>
    <w:rsid w:val="002B0704"/>
    <w:rsid w:val="002B18F7"/>
    <w:rsid w:val="002B3BF3"/>
    <w:rsid w:val="002C58F8"/>
    <w:rsid w:val="002D091F"/>
    <w:rsid w:val="002D54C5"/>
    <w:rsid w:val="002E3E27"/>
    <w:rsid w:val="002F4FFD"/>
    <w:rsid w:val="00301206"/>
    <w:rsid w:val="0030607A"/>
    <w:rsid w:val="00314FD1"/>
    <w:rsid w:val="003163A9"/>
    <w:rsid w:val="003209B9"/>
    <w:rsid w:val="0033122C"/>
    <w:rsid w:val="00334FC9"/>
    <w:rsid w:val="00336B9E"/>
    <w:rsid w:val="003540C0"/>
    <w:rsid w:val="00357AEC"/>
    <w:rsid w:val="00362259"/>
    <w:rsid w:val="003658B1"/>
    <w:rsid w:val="0036746E"/>
    <w:rsid w:val="003674CB"/>
    <w:rsid w:val="00372AB9"/>
    <w:rsid w:val="00372EDE"/>
    <w:rsid w:val="00380E57"/>
    <w:rsid w:val="003851D4"/>
    <w:rsid w:val="00391968"/>
    <w:rsid w:val="0039688A"/>
    <w:rsid w:val="003A1553"/>
    <w:rsid w:val="003A1CDA"/>
    <w:rsid w:val="003A2506"/>
    <w:rsid w:val="003A51CA"/>
    <w:rsid w:val="003A7E5B"/>
    <w:rsid w:val="003A7E89"/>
    <w:rsid w:val="003B2C8E"/>
    <w:rsid w:val="003C2AD9"/>
    <w:rsid w:val="003E7F59"/>
    <w:rsid w:val="003F0A8F"/>
    <w:rsid w:val="003F49C8"/>
    <w:rsid w:val="004121E1"/>
    <w:rsid w:val="00413046"/>
    <w:rsid w:val="004212C8"/>
    <w:rsid w:val="00424316"/>
    <w:rsid w:val="0042481C"/>
    <w:rsid w:val="004258B4"/>
    <w:rsid w:val="00432372"/>
    <w:rsid w:val="00432CA6"/>
    <w:rsid w:val="00433BFD"/>
    <w:rsid w:val="00446BA7"/>
    <w:rsid w:val="004530BF"/>
    <w:rsid w:val="00453A20"/>
    <w:rsid w:val="00454E45"/>
    <w:rsid w:val="0046047F"/>
    <w:rsid w:val="0046101A"/>
    <w:rsid w:val="0046784F"/>
    <w:rsid w:val="00486404"/>
    <w:rsid w:val="00487A27"/>
    <w:rsid w:val="00497547"/>
    <w:rsid w:val="004A221D"/>
    <w:rsid w:val="004A3AA9"/>
    <w:rsid w:val="004C7F91"/>
    <w:rsid w:val="004D1C78"/>
    <w:rsid w:val="004E016D"/>
    <w:rsid w:val="004E0871"/>
    <w:rsid w:val="004F1DC6"/>
    <w:rsid w:val="004F2DE6"/>
    <w:rsid w:val="00507176"/>
    <w:rsid w:val="00510E28"/>
    <w:rsid w:val="00514185"/>
    <w:rsid w:val="00517689"/>
    <w:rsid w:val="005322C8"/>
    <w:rsid w:val="005334A3"/>
    <w:rsid w:val="00533CA2"/>
    <w:rsid w:val="005421D2"/>
    <w:rsid w:val="0054703A"/>
    <w:rsid w:val="005470F2"/>
    <w:rsid w:val="00553A19"/>
    <w:rsid w:val="005568D5"/>
    <w:rsid w:val="00561A01"/>
    <w:rsid w:val="00563FE3"/>
    <w:rsid w:val="00571005"/>
    <w:rsid w:val="00573BB2"/>
    <w:rsid w:val="0057532B"/>
    <w:rsid w:val="00582B21"/>
    <w:rsid w:val="00586BA0"/>
    <w:rsid w:val="005902D2"/>
    <w:rsid w:val="005A2C9A"/>
    <w:rsid w:val="005A60FA"/>
    <w:rsid w:val="005C2A6D"/>
    <w:rsid w:val="005D24EC"/>
    <w:rsid w:val="005D64EF"/>
    <w:rsid w:val="005E5AD6"/>
    <w:rsid w:val="005E7831"/>
    <w:rsid w:val="006018E2"/>
    <w:rsid w:val="00602554"/>
    <w:rsid w:val="00602AB9"/>
    <w:rsid w:val="0060481D"/>
    <w:rsid w:val="00605F74"/>
    <w:rsid w:val="00610344"/>
    <w:rsid w:val="0061277D"/>
    <w:rsid w:val="00621416"/>
    <w:rsid w:val="00621910"/>
    <w:rsid w:val="00622CEF"/>
    <w:rsid w:val="0064241D"/>
    <w:rsid w:val="006554B8"/>
    <w:rsid w:val="006556F8"/>
    <w:rsid w:val="00656A8D"/>
    <w:rsid w:val="00660594"/>
    <w:rsid w:val="00664196"/>
    <w:rsid w:val="006725B4"/>
    <w:rsid w:val="00680278"/>
    <w:rsid w:val="00680D04"/>
    <w:rsid w:val="006833C5"/>
    <w:rsid w:val="006845A5"/>
    <w:rsid w:val="00694F40"/>
    <w:rsid w:val="006A6FF5"/>
    <w:rsid w:val="006B26C1"/>
    <w:rsid w:val="006B4E79"/>
    <w:rsid w:val="006B6AAB"/>
    <w:rsid w:val="006B7CDB"/>
    <w:rsid w:val="006D63BD"/>
    <w:rsid w:val="006D71B8"/>
    <w:rsid w:val="006E7AB2"/>
    <w:rsid w:val="006E7DAE"/>
    <w:rsid w:val="006F1882"/>
    <w:rsid w:val="006F4D90"/>
    <w:rsid w:val="006F5797"/>
    <w:rsid w:val="006F5C76"/>
    <w:rsid w:val="007061E9"/>
    <w:rsid w:val="0071394D"/>
    <w:rsid w:val="007143CB"/>
    <w:rsid w:val="00714BBB"/>
    <w:rsid w:val="00716AA0"/>
    <w:rsid w:val="00717524"/>
    <w:rsid w:val="007213FF"/>
    <w:rsid w:val="00722E7F"/>
    <w:rsid w:val="0072599D"/>
    <w:rsid w:val="00725D18"/>
    <w:rsid w:val="00737EFA"/>
    <w:rsid w:val="007474A7"/>
    <w:rsid w:val="00753C4E"/>
    <w:rsid w:val="00760A48"/>
    <w:rsid w:val="00766A75"/>
    <w:rsid w:val="00767F76"/>
    <w:rsid w:val="00772468"/>
    <w:rsid w:val="007740C6"/>
    <w:rsid w:val="007756F9"/>
    <w:rsid w:val="00776CEB"/>
    <w:rsid w:val="00791F4D"/>
    <w:rsid w:val="007938CA"/>
    <w:rsid w:val="00795784"/>
    <w:rsid w:val="007B0E0A"/>
    <w:rsid w:val="007B5E90"/>
    <w:rsid w:val="007C52DE"/>
    <w:rsid w:val="007C6EFE"/>
    <w:rsid w:val="007D2733"/>
    <w:rsid w:val="007D3775"/>
    <w:rsid w:val="007D47C1"/>
    <w:rsid w:val="007D4DBF"/>
    <w:rsid w:val="007E2CC1"/>
    <w:rsid w:val="007F4817"/>
    <w:rsid w:val="00801297"/>
    <w:rsid w:val="00811B2E"/>
    <w:rsid w:val="00813AF1"/>
    <w:rsid w:val="00816F9A"/>
    <w:rsid w:val="0082565A"/>
    <w:rsid w:val="00831C4B"/>
    <w:rsid w:val="00844C5E"/>
    <w:rsid w:val="00851411"/>
    <w:rsid w:val="00857D89"/>
    <w:rsid w:val="00865CC3"/>
    <w:rsid w:val="008705CA"/>
    <w:rsid w:val="00870A00"/>
    <w:rsid w:val="00873298"/>
    <w:rsid w:val="00874F28"/>
    <w:rsid w:val="00876992"/>
    <w:rsid w:val="00880628"/>
    <w:rsid w:val="00881F20"/>
    <w:rsid w:val="00884922"/>
    <w:rsid w:val="0088614A"/>
    <w:rsid w:val="008867A1"/>
    <w:rsid w:val="008A2301"/>
    <w:rsid w:val="008A709C"/>
    <w:rsid w:val="008A7CA2"/>
    <w:rsid w:val="008B6849"/>
    <w:rsid w:val="008C317B"/>
    <w:rsid w:val="008C37D5"/>
    <w:rsid w:val="008C47C6"/>
    <w:rsid w:val="008C7A11"/>
    <w:rsid w:val="008D6B84"/>
    <w:rsid w:val="008E0ACB"/>
    <w:rsid w:val="008E3923"/>
    <w:rsid w:val="008E4D14"/>
    <w:rsid w:val="008E7067"/>
    <w:rsid w:val="00900437"/>
    <w:rsid w:val="00907F78"/>
    <w:rsid w:val="00911485"/>
    <w:rsid w:val="00913FC7"/>
    <w:rsid w:val="0091698C"/>
    <w:rsid w:val="009173D1"/>
    <w:rsid w:val="009209CF"/>
    <w:rsid w:val="00924FF5"/>
    <w:rsid w:val="00926F0D"/>
    <w:rsid w:val="009316AB"/>
    <w:rsid w:val="00934AEC"/>
    <w:rsid w:val="009365C4"/>
    <w:rsid w:val="00937DC9"/>
    <w:rsid w:val="00937FCE"/>
    <w:rsid w:val="0094008A"/>
    <w:rsid w:val="009438B0"/>
    <w:rsid w:val="00944AC9"/>
    <w:rsid w:val="00944EF4"/>
    <w:rsid w:val="009506C8"/>
    <w:rsid w:val="00954EDB"/>
    <w:rsid w:val="009641EA"/>
    <w:rsid w:val="00967A9C"/>
    <w:rsid w:val="00967BA6"/>
    <w:rsid w:val="00967C53"/>
    <w:rsid w:val="0097183D"/>
    <w:rsid w:val="00971A78"/>
    <w:rsid w:val="00976CCE"/>
    <w:rsid w:val="0098031F"/>
    <w:rsid w:val="00984361"/>
    <w:rsid w:val="00990324"/>
    <w:rsid w:val="009938FB"/>
    <w:rsid w:val="009939AC"/>
    <w:rsid w:val="0099479D"/>
    <w:rsid w:val="0099740B"/>
    <w:rsid w:val="009A3C06"/>
    <w:rsid w:val="009A4D0C"/>
    <w:rsid w:val="009B6AAD"/>
    <w:rsid w:val="009C4CB7"/>
    <w:rsid w:val="009C7917"/>
    <w:rsid w:val="009D084F"/>
    <w:rsid w:val="009D15D3"/>
    <w:rsid w:val="009D1C74"/>
    <w:rsid w:val="009E1DE5"/>
    <w:rsid w:val="009F2531"/>
    <w:rsid w:val="009F5EBB"/>
    <w:rsid w:val="009F760A"/>
    <w:rsid w:val="00A0059E"/>
    <w:rsid w:val="00A035E0"/>
    <w:rsid w:val="00A05AD3"/>
    <w:rsid w:val="00A05D69"/>
    <w:rsid w:val="00A12AD9"/>
    <w:rsid w:val="00A172AD"/>
    <w:rsid w:val="00A24BE7"/>
    <w:rsid w:val="00A4317C"/>
    <w:rsid w:val="00A438BE"/>
    <w:rsid w:val="00A43C13"/>
    <w:rsid w:val="00A4755E"/>
    <w:rsid w:val="00A61883"/>
    <w:rsid w:val="00A71405"/>
    <w:rsid w:val="00A75A13"/>
    <w:rsid w:val="00A76690"/>
    <w:rsid w:val="00AA119A"/>
    <w:rsid w:val="00AA586B"/>
    <w:rsid w:val="00AB1008"/>
    <w:rsid w:val="00AB109F"/>
    <w:rsid w:val="00AB15F3"/>
    <w:rsid w:val="00AB6FA5"/>
    <w:rsid w:val="00AC0DDB"/>
    <w:rsid w:val="00AC7131"/>
    <w:rsid w:val="00AD17DF"/>
    <w:rsid w:val="00AD237E"/>
    <w:rsid w:val="00AD3CCF"/>
    <w:rsid w:val="00AD4D1D"/>
    <w:rsid w:val="00AD4FB5"/>
    <w:rsid w:val="00AE3513"/>
    <w:rsid w:val="00AE3720"/>
    <w:rsid w:val="00AE3838"/>
    <w:rsid w:val="00B00A73"/>
    <w:rsid w:val="00B16DF0"/>
    <w:rsid w:val="00B2099E"/>
    <w:rsid w:val="00B2516C"/>
    <w:rsid w:val="00B263DF"/>
    <w:rsid w:val="00B309FA"/>
    <w:rsid w:val="00B42AEA"/>
    <w:rsid w:val="00B42EC1"/>
    <w:rsid w:val="00B44DE9"/>
    <w:rsid w:val="00B55555"/>
    <w:rsid w:val="00B6049D"/>
    <w:rsid w:val="00B6458C"/>
    <w:rsid w:val="00B72B3D"/>
    <w:rsid w:val="00B8234B"/>
    <w:rsid w:val="00B83887"/>
    <w:rsid w:val="00B92D66"/>
    <w:rsid w:val="00BA10D7"/>
    <w:rsid w:val="00BA6A21"/>
    <w:rsid w:val="00BB0EC9"/>
    <w:rsid w:val="00BB1225"/>
    <w:rsid w:val="00BB130D"/>
    <w:rsid w:val="00BB2AFE"/>
    <w:rsid w:val="00BB3D78"/>
    <w:rsid w:val="00BB4868"/>
    <w:rsid w:val="00BB736A"/>
    <w:rsid w:val="00BB79CF"/>
    <w:rsid w:val="00BC199F"/>
    <w:rsid w:val="00BC7231"/>
    <w:rsid w:val="00BD09DD"/>
    <w:rsid w:val="00BD7124"/>
    <w:rsid w:val="00BF39D1"/>
    <w:rsid w:val="00C00048"/>
    <w:rsid w:val="00C02BB9"/>
    <w:rsid w:val="00C02F97"/>
    <w:rsid w:val="00C038EC"/>
    <w:rsid w:val="00C03DCB"/>
    <w:rsid w:val="00C058ED"/>
    <w:rsid w:val="00C06B2F"/>
    <w:rsid w:val="00C17AB2"/>
    <w:rsid w:val="00C209B4"/>
    <w:rsid w:val="00C216B8"/>
    <w:rsid w:val="00C3524C"/>
    <w:rsid w:val="00C46AEE"/>
    <w:rsid w:val="00C55C2B"/>
    <w:rsid w:val="00C56852"/>
    <w:rsid w:val="00C618AA"/>
    <w:rsid w:val="00C660AE"/>
    <w:rsid w:val="00C8517C"/>
    <w:rsid w:val="00CA7A03"/>
    <w:rsid w:val="00CB28E0"/>
    <w:rsid w:val="00CB6A4B"/>
    <w:rsid w:val="00CC2BBD"/>
    <w:rsid w:val="00CC36BE"/>
    <w:rsid w:val="00CC56CE"/>
    <w:rsid w:val="00CC618A"/>
    <w:rsid w:val="00CE7199"/>
    <w:rsid w:val="00D00656"/>
    <w:rsid w:val="00D041FF"/>
    <w:rsid w:val="00D26FE1"/>
    <w:rsid w:val="00D43CA8"/>
    <w:rsid w:val="00D5158A"/>
    <w:rsid w:val="00D7303C"/>
    <w:rsid w:val="00D81673"/>
    <w:rsid w:val="00D84201"/>
    <w:rsid w:val="00D92D67"/>
    <w:rsid w:val="00D95B5E"/>
    <w:rsid w:val="00DB1652"/>
    <w:rsid w:val="00DB3ED8"/>
    <w:rsid w:val="00DB58BE"/>
    <w:rsid w:val="00DD047E"/>
    <w:rsid w:val="00DE043D"/>
    <w:rsid w:val="00DE712D"/>
    <w:rsid w:val="00DF22FF"/>
    <w:rsid w:val="00E03136"/>
    <w:rsid w:val="00E03A75"/>
    <w:rsid w:val="00E10141"/>
    <w:rsid w:val="00E1347C"/>
    <w:rsid w:val="00E148B8"/>
    <w:rsid w:val="00E20400"/>
    <w:rsid w:val="00E25222"/>
    <w:rsid w:val="00E260BB"/>
    <w:rsid w:val="00E412D4"/>
    <w:rsid w:val="00E441CB"/>
    <w:rsid w:val="00E4515E"/>
    <w:rsid w:val="00E50369"/>
    <w:rsid w:val="00E57602"/>
    <w:rsid w:val="00E57BF7"/>
    <w:rsid w:val="00E679A0"/>
    <w:rsid w:val="00E81D38"/>
    <w:rsid w:val="00E8247C"/>
    <w:rsid w:val="00E84477"/>
    <w:rsid w:val="00E85499"/>
    <w:rsid w:val="00E92294"/>
    <w:rsid w:val="00E96043"/>
    <w:rsid w:val="00EA2391"/>
    <w:rsid w:val="00EA40DB"/>
    <w:rsid w:val="00EA5DB3"/>
    <w:rsid w:val="00EA5F40"/>
    <w:rsid w:val="00EB0123"/>
    <w:rsid w:val="00EB4463"/>
    <w:rsid w:val="00EB6114"/>
    <w:rsid w:val="00EC6540"/>
    <w:rsid w:val="00ED20CA"/>
    <w:rsid w:val="00ED39C5"/>
    <w:rsid w:val="00EE3D3A"/>
    <w:rsid w:val="00EF48E8"/>
    <w:rsid w:val="00F02926"/>
    <w:rsid w:val="00F074B2"/>
    <w:rsid w:val="00F1048D"/>
    <w:rsid w:val="00F163DA"/>
    <w:rsid w:val="00F16BCC"/>
    <w:rsid w:val="00F31177"/>
    <w:rsid w:val="00F337F9"/>
    <w:rsid w:val="00F35809"/>
    <w:rsid w:val="00F45096"/>
    <w:rsid w:val="00F74958"/>
    <w:rsid w:val="00F8051A"/>
    <w:rsid w:val="00F82942"/>
    <w:rsid w:val="00F859DB"/>
    <w:rsid w:val="00FA49FC"/>
    <w:rsid w:val="00FA58A6"/>
    <w:rsid w:val="00FB323D"/>
    <w:rsid w:val="00FC34E7"/>
    <w:rsid w:val="00FC3EAC"/>
    <w:rsid w:val="00FC7147"/>
    <w:rsid w:val="00FD3F20"/>
    <w:rsid w:val="00FE04DB"/>
    <w:rsid w:val="00FE1050"/>
    <w:rsid w:val="00FE46EF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"/>
    <w:rsid w:val="00294291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926F0D"/>
  </w:style>
  <w:style w:type="paragraph" w:styleId="3">
    <w:name w:val="Body Text 3"/>
    <w:basedOn w:val="a"/>
    <w:link w:val="30"/>
    <w:rsid w:val="00926F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26F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7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2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C7EA-88F4-46C4-B1EF-71CBFA12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51</Pages>
  <Words>7083</Words>
  <Characters>40378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2018-06-07T04:04:00Z</cp:lastPrinted>
  <dcterms:created xsi:type="dcterms:W3CDTF">2018-04-03T18:41:00Z</dcterms:created>
  <dcterms:modified xsi:type="dcterms:W3CDTF">2018-06-29T06:01:00Z</dcterms:modified>
</cp:coreProperties>
</file>