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48" w:rsidRPr="001D2E4A" w:rsidRDefault="007E5448" w:rsidP="007E5448">
      <w:pPr>
        <w:jc w:val="center"/>
        <w:rPr>
          <w:sz w:val="22"/>
          <w:szCs w:val="22"/>
        </w:rPr>
      </w:pPr>
      <w:r w:rsidRPr="001D2E4A">
        <w:rPr>
          <w:sz w:val="22"/>
          <w:szCs w:val="22"/>
        </w:rPr>
        <w:t>РОССИЙСКАЯ ФЕДЕРАЦИЯ</w:t>
      </w:r>
    </w:p>
    <w:p w:rsidR="007E5448" w:rsidRPr="001D2E4A" w:rsidRDefault="007E5448" w:rsidP="007E5448">
      <w:pPr>
        <w:jc w:val="center"/>
        <w:rPr>
          <w:sz w:val="22"/>
          <w:szCs w:val="22"/>
        </w:rPr>
      </w:pPr>
      <w:r w:rsidRPr="001D2E4A">
        <w:rPr>
          <w:sz w:val="22"/>
          <w:szCs w:val="22"/>
        </w:rPr>
        <w:t>РОСТОВСКАЯ ОБЛАСТЬ</w:t>
      </w:r>
    </w:p>
    <w:p w:rsidR="007E5448" w:rsidRPr="001D2E4A" w:rsidRDefault="007E5448" w:rsidP="007E5448">
      <w:pPr>
        <w:jc w:val="center"/>
        <w:rPr>
          <w:sz w:val="22"/>
          <w:szCs w:val="22"/>
        </w:rPr>
      </w:pPr>
      <w:r w:rsidRPr="001D2E4A">
        <w:rPr>
          <w:sz w:val="22"/>
          <w:szCs w:val="22"/>
        </w:rPr>
        <w:t>САЛЬСКИЙ РАЙОН</w:t>
      </w:r>
    </w:p>
    <w:p w:rsidR="007E5448" w:rsidRPr="001D2E4A" w:rsidRDefault="007E5448" w:rsidP="007E5448">
      <w:pPr>
        <w:jc w:val="center"/>
        <w:rPr>
          <w:sz w:val="22"/>
          <w:szCs w:val="22"/>
        </w:rPr>
      </w:pPr>
    </w:p>
    <w:p w:rsidR="007E5448" w:rsidRPr="001D2E4A" w:rsidRDefault="001D2E4A" w:rsidP="007E5448">
      <w:pPr>
        <w:jc w:val="center"/>
        <w:rPr>
          <w:u w:val="single"/>
        </w:rPr>
      </w:pPr>
      <w:r w:rsidRPr="001D2E4A">
        <w:rPr>
          <w:sz w:val="22"/>
          <w:szCs w:val="22"/>
          <w:u w:val="single"/>
        </w:rPr>
        <w:t>АДМИНИСТРАЦИЯ</w:t>
      </w:r>
      <w:r w:rsidR="007E5448" w:rsidRPr="001D2E4A">
        <w:rPr>
          <w:sz w:val="22"/>
          <w:szCs w:val="22"/>
          <w:u w:val="single"/>
        </w:rPr>
        <w:t xml:space="preserve"> </w:t>
      </w:r>
      <w:r w:rsidR="00961083">
        <w:rPr>
          <w:sz w:val="22"/>
          <w:szCs w:val="22"/>
          <w:u w:val="single"/>
        </w:rPr>
        <w:t>ИВАНОВСКОГО</w:t>
      </w:r>
      <w:r w:rsidR="007E5448" w:rsidRPr="001D2E4A">
        <w:rPr>
          <w:sz w:val="22"/>
          <w:szCs w:val="22"/>
          <w:u w:val="single"/>
        </w:rPr>
        <w:t xml:space="preserve"> СЕЛЬСКОГО ПОСЕЛЕНИЯ</w:t>
      </w:r>
    </w:p>
    <w:p w:rsidR="007E5448" w:rsidRDefault="007E5448" w:rsidP="007E5448">
      <w:pPr>
        <w:jc w:val="center"/>
      </w:pPr>
    </w:p>
    <w:p w:rsidR="007E5448" w:rsidRPr="00D26D26" w:rsidRDefault="007E5448" w:rsidP="007E5448">
      <w:pPr>
        <w:jc w:val="center"/>
        <w:rPr>
          <w:b/>
          <w:sz w:val="32"/>
          <w:szCs w:val="32"/>
        </w:rPr>
      </w:pPr>
      <w:r w:rsidRPr="00D26D26">
        <w:rPr>
          <w:b/>
          <w:sz w:val="32"/>
          <w:szCs w:val="32"/>
        </w:rPr>
        <w:t>ПОСТАНОВЛЕНИЕ</w:t>
      </w:r>
    </w:p>
    <w:p w:rsidR="007E5448" w:rsidRDefault="007E5448" w:rsidP="007E5448">
      <w:pPr>
        <w:jc w:val="both"/>
      </w:pPr>
    </w:p>
    <w:p w:rsidR="0037457B" w:rsidRPr="006510A4" w:rsidRDefault="00961083" w:rsidP="00961083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FB2481">
        <w:rPr>
          <w:sz w:val="28"/>
          <w:szCs w:val="28"/>
        </w:rPr>
        <w:t>.04.2025</w:t>
      </w:r>
      <w:r w:rsidR="007E5448" w:rsidRPr="00CB47DB">
        <w:rPr>
          <w:sz w:val="28"/>
          <w:szCs w:val="28"/>
        </w:rPr>
        <w:t xml:space="preserve"> г.     </w:t>
      </w:r>
      <w:r w:rsidR="001D2E4A" w:rsidRPr="00CB47DB">
        <w:rPr>
          <w:sz w:val="28"/>
          <w:szCs w:val="28"/>
        </w:rPr>
        <w:tab/>
      </w:r>
      <w:r w:rsidR="006510A4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7E5448" w:rsidRPr="006510A4">
        <w:rPr>
          <w:sz w:val="28"/>
          <w:szCs w:val="28"/>
        </w:rPr>
        <w:t xml:space="preserve">с. </w:t>
      </w:r>
      <w:r>
        <w:rPr>
          <w:sz w:val="28"/>
          <w:szCs w:val="28"/>
        </w:rPr>
        <w:t xml:space="preserve">Ивановка                                                </w:t>
      </w:r>
      <w:r w:rsidRPr="00222163">
        <w:rPr>
          <w:sz w:val="28"/>
          <w:szCs w:val="28"/>
        </w:rPr>
        <w:t xml:space="preserve">№ </w:t>
      </w:r>
      <w:r w:rsidR="002F36AB">
        <w:rPr>
          <w:sz w:val="28"/>
          <w:szCs w:val="28"/>
        </w:rPr>
        <w:t>48</w:t>
      </w:r>
    </w:p>
    <w:p w:rsidR="007E5448" w:rsidRPr="006510A4" w:rsidRDefault="007E5448" w:rsidP="007E5448">
      <w:pPr>
        <w:rPr>
          <w:sz w:val="28"/>
          <w:szCs w:val="28"/>
        </w:rPr>
      </w:pPr>
    </w:p>
    <w:p w:rsidR="00CA6B5A" w:rsidRPr="00CA6B5A" w:rsidRDefault="00890F4E" w:rsidP="00890F4E">
      <w:pPr>
        <w:overflowPunct w:val="0"/>
        <w:autoSpaceDE w:val="0"/>
        <w:autoSpaceDN w:val="0"/>
        <w:adjustRightInd w:val="0"/>
        <w:ind w:right="3402"/>
        <w:jc w:val="both"/>
        <w:textAlignment w:val="baseline"/>
        <w:rPr>
          <w:sz w:val="28"/>
          <w:szCs w:val="28"/>
        </w:rPr>
      </w:pPr>
      <w:r>
        <w:rPr>
          <w:sz w:val="28"/>
        </w:rPr>
        <w:t xml:space="preserve">О создании пунктов временного размещения </w:t>
      </w:r>
      <w:r>
        <w:rPr>
          <w:sz w:val="28"/>
        </w:rPr>
        <w:br/>
        <w:t xml:space="preserve">и питания пострадавшего населения, эвакуируемого (отселяемого) при угрозе или возникновении чрезвычайных ситуаций природного </w:t>
      </w:r>
      <w:r>
        <w:rPr>
          <w:sz w:val="28"/>
        </w:rPr>
        <w:br/>
        <w:t>и техногенного характера на территории муниципального образования «</w:t>
      </w:r>
      <w:r w:rsidR="00961083">
        <w:rPr>
          <w:sz w:val="28"/>
        </w:rPr>
        <w:t>Ивановское</w:t>
      </w:r>
      <w:r>
        <w:rPr>
          <w:sz w:val="28"/>
        </w:rPr>
        <w:t xml:space="preserve"> сельское поселение»</w:t>
      </w:r>
    </w:p>
    <w:p w:rsidR="00CA6B5A" w:rsidRPr="00CA6B5A" w:rsidRDefault="00CA6B5A" w:rsidP="00CA6B5A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25E8C" w:rsidRPr="00222163" w:rsidRDefault="00890F4E" w:rsidP="00222163">
      <w:pPr>
        <w:pStyle w:val="ConsTitle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2163">
        <w:rPr>
          <w:rFonts w:ascii="Times New Roman" w:hAnsi="Times New Roman" w:cs="Times New Roman"/>
          <w:b w:val="0"/>
          <w:sz w:val="28"/>
        </w:rPr>
        <w:t xml:space="preserve">В соответствии с Федеральным законом от 21.12.1994 № 68-ФЗ </w:t>
      </w:r>
      <w:r w:rsidRPr="00222163">
        <w:rPr>
          <w:rFonts w:ascii="Times New Roman" w:hAnsi="Times New Roman" w:cs="Times New Roman"/>
          <w:b w:val="0"/>
          <w:sz w:val="28"/>
        </w:rPr>
        <w:br/>
        <w:t xml:space="preserve">«О защите населения от чрезвычайных ситуаций природного </w:t>
      </w:r>
      <w:r w:rsidRPr="00222163">
        <w:rPr>
          <w:rFonts w:ascii="Times New Roman" w:hAnsi="Times New Roman" w:cs="Times New Roman"/>
          <w:b w:val="0"/>
          <w:sz w:val="28"/>
        </w:rPr>
        <w:br/>
        <w:t xml:space="preserve">и техногенного характера», Федеральным законом от 06.10.2003 </w:t>
      </w:r>
      <w:r w:rsidRPr="00222163">
        <w:rPr>
          <w:rFonts w:ascii="Times New Roman" w:hAnsi="Times New Roman" w:cs="Times New Roman"/>
          <w:b w:val="0"/>
          <w:sz w:val="28"/>
        </w:rPr>
        <w:br/>
        <w:t xml:space="preserve">№ 131-ФЗ «Об общих принципах организации местного самоуправления </w:t>
      </w:r>
      <w:r w:rsidRPr="00222163">
        <w:rPr>
          <w:rFonts w:ascii="Times New Roman" w:hAnsi="Times New Roman" w:cs="Times New Roman"/>
          <w:b w:val="0"/>
          <w:sz w:val="28"/>
        </w:rPr>
        <w:br/>
        <w:t xml:space="preserve">в Российской Федерации»,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</w:t>
      </w:r>
      <w:r w:rsidRPr="00222163">
        <w:rPr>
          <w:rFonts w:ascii="Times New Roman" w:hAnsi="Times New Roman" w:cs="Times New Roman"/>
          <w:b w:val="0"/>
          <w:sz w:val="28"/>
        </w:rPr>
        <w:br/>
      </w:r>
      <w:r w:rsidRPr="00222163">
        <w:rPr>
          <w:rFonts w:ascii="Times New Roman" w:hAnsi="Times New Roman" w:cs="Times New Roman"/>
          <w:b w:val="0"/>
          <w:color w:val="000000"/>
          <w:sz w:val="28"/>
          <w:highlight w:val="white"/>
        </w:rPr>
        <w:t>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</w:t>
      </w:r>
      <w:r w:rsidRPr="00222163">
        <w:rPr>
          <w:rFonts w:ascii="Times New Roman" w:hAnsi="Times New Roman" w:cs="Times New Roman"/>
          <w:b w:val="0"/>
          <w:sz w:val="28"/>
        </w:rPr>
        <w:t xml:space="preserve">, утвержденными </w:t>
      </w:r>
      <w:r w:rsidRPr="00222163">
        <w:rPr>
          <w:rFonts w:ascii="Times New Roman" w:hAnsi="Times New Roman" w:cs="Times New Roman"/>
          <w:b w:val="0"/>
          <w:color w:val="000000"/>
          <w:sz w:val="28"/>
          <w:highlight w:val="white"/>
        </w:rPr>
        <w:t>Министерством Российской Федерации по делам гражданской обороны, чрезвычайным ситуациям и ликвидациям последствий стихийных бедствий, постановлением Адм</w:t>
      </w:r>
      <w:r w:rsidR="00222163" w:rsidRPr="00222163">
        <w:rPr>
          <w:rFonts w:ascii="Times New Roman" w:hAnsi="Times New Roman" w:cs="Times New Roman"/>
          <w:b w:val="0"/>
          <w:color w:val="000000"/>
          <w:sz w:val="28"/>
          <w:highlight w:val="white"/>
        </w:rPr>
        <w:t xml:space="preserve">инистрации </w:t>
      </w:r>
      <w:r w:rsidR="00961083">
        <w:rPr>
          <w:rFonts w:ascii="Times New Roman" w:hAnsi="Times New Roman" w:cs="Times New Roman"/>
          <w:b w:val="0"/>
          <w:color w:val="000000"/>
          <w:sz w:val="28"/>
          <w:highlight w:val="white"/>
        </w:rPr>
        <w:t>Ивановского</w:t>
      </w:r>
      <w:r w:rsidR="00222163">
        <w:rPr>
          <w:rFonts w:ascii="Times New Roman" w:hAnsi="Times New Roman" w:cs="Times New Roman"/>
          <w:b w:val="0"/>
          <w:color w:val="000000"/>
          <w:sz w:val="28"/>
          <w:highlight w:val="white"/>
        </w:rPr>
        <w:t xml:space="preserve"> сельского поселения</w:t>
      </w:r>
      <w:r w:rsidR="002F36AB">
        <w:rPr>
          <w:rFonts w:ascii="Times New Roman" w:hAnsi="Times New Roman" w:cs="Times New Roman"/>
          <w:b w:val="0"/>
          <w:color w:val="000000"/>
          <w:sz w:val="28"/>
          <w:highlight w:val="white"/>
        </w:rPr>
        <w:t xml:space="preserve"> от 21.04.2025 № 47</w:t>
      </w:r>
      <w:r w:rsidR="00222163" w:rsidRPr="00222163">
        <w:rPr>
          <w:rFonts w:ascii="Times New Roman" w:hAnsi="Times New Roman" w:cs="Times New Roman"/>
          <w:b w:val="0"/>
          <w:color w:val="000000"/>
          <w:sz w:val="28"/>
          <w:highlight w:val="white"/>
        </w:rPr>
        <w:t xml:space="preserve"> </w:t>
      </w:r>
      <w:r w:rsidRPr="00222163">
        <w:rPr>
          <w:rFonts w:ascii="Times New Roman" w:hAnsi="Times New Roman" w:cs="Times New Roman"/>
          <w:b w:val="0"/>
          <w:color w:val="000000"/>
          <w:sz w:val="28"/>
          <w:highlight w:val="white"/>
        </w:rPr>
        <w:t>«</w:t>
      </w:r>
      <w:r w:rsidR="00222163" w:rsidRPr="00222163">
        <w:rPr>
          <w:rFonts w:ascii="Times New Roman" w:hAnsi="Times New Roman" w:cs="Times New Roman"/>
          <w:b w:val="0"/>
          <w:sz w:val="28"/>
          <w:szCs w:val="28"/>
        </w:rPr>
        <w:t>Об утверждении правил</w:t>
      </w:r>
      <w:r w:rsidR="009610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2163" w:rsidRPr="00222163">
        <w:rPr>
          <w:rFonts w:ascii="Times New Roman" w:hAnsi="Times New Roman" w:cs="Times New Roman"/>
          <w:b w:val="0"/>
          <w:sz w:val="28"/>
          <w:szCs w:val="28"/>
        </w:rPr>
        <w:t xml:space="preserve">выделения бюджетных ассигнований из резервного фонда Администрации </w:t>
      </w:r>
      <w:r w:rsidR="00961083">
        <w:rPr>
          <w:rFonts w:ascii="Times New Roman" w:hAnsi="Times New Roman" w:cs="Times New Roman"/>
          <w:b w:val="0"/>
          <w:sz w:val="28"/>
          <w:szCs w:val="28"/>
        </w:rPr>
        <w:t>Ивановского</w:t>
      </w:r>
      <w:r w:rsidR="00222163" w:rsidRPr="0022216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на проведение аварийно-</w:t>
      </w:r>
      <w:r w:rsidR="00222163" w:rsidRPr="00222163">
        <w:rPr>
          <w:rFonts w:ascii="Times New Roman" w:hAnsi="Times New Roman" w:cs="Times New Roman"/>
          <w:b w:val="0"/>
          <w:sz w:val="28"/>
          <w:szCs w:val="28"/>
        </w:rPr>
        <w:softHyphen/>
        <w:t>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Pr="00222163">
        <w:rPr>
          <w:rFonts w:ascii="Times New Roman" w:hAnsi="Times New Roman" w:cs="Times New Roman"/>
          <w:b w:val="0"/>
          <w:sz w:val="28"/>
        </w:rPr>
        <w:t>»</w:t>
      </w:r>
      <w:r w:rsidR="00CA6B5A" w:rsidRPr="0022216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25E8C" w:rsidRPr="00222163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961083">
        <w:rPr>
          <w:rFonts w:ascii="Times New Roman" w:hAnsi="Times New Roman" w:cs="Times New Roman"/>
          <w:b w:val="0"/>
          <w:sz w:val="28"/>
          <w:szCs w:val="28"/>
        </w:rPr>
        <w:t>Ивановского</w:t>
      </w:r>
      <w:r w:rsidR="00125E8C" w:rsidRPr="0022216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</w:t>
      </w:r>
    </w:p>
    <w:p w:rsidR="007E5448" w:rsidRPr="00CA6B5A" w:rsidRDefault="007E5448" w:rsidP="007E5448">
      <w:pPr>
        <w:ind w:firstLine="900"/>
        <w:jc w:val="both"/>
        <w:rPr>
          <w:sz w:val="28"/>
          <w:szCs w:val="28"/>
        </w:rPr>
      </w:pPr>
    </w:p>
    <w:p w:rsidR="00125E8C" w:rsidRPr="006510A4" w:rsidRDefault="00125E8C" w:rsidP="00125E8C">
      <w:pPr>
        <w:jc w:val="center"/>
        <w:rPr>
          <w:b/>
          <w:spacing w:val="-2"/>
          <w:sz w:val="28"/>
          <w:szCs w:val="28"/>
        </w:rPr>
      </w:pPr>
      <w:r w:rsidRPr="006510A4">
        <w:rPr>
          <w:b/>
          <w:spacing w:val="-2"/>
          <w:sz w:val="28"/>
          <w:szCs w:val="28"/>
        </w:rPr>
        <w:t>п о с т а н о в л я е т:</w:t>
      </w:r>
    </w:p>
    <w:p w:rsidR="007E5448" w:rsidRPr="006510A4" w:rsidRDefault="007E5448" w:rsidP="007E5448">
      <w:pPr>
        <w:ind w:firstLine="709"/>
        <w:jc w:val="both"/>
        <w:rPr>
          <w:sz w:val="28"/>
          <w:szCs w:val="28"/>
        </w:rPr>
      </w:pPr>
    </w:p>
    <w:p w:rsidR="00890F4E" w:rsidRDefault="00890F4E" w:rsidP="00890F4E">
      <w:pPr>
        <w:ind w:firstLine="709"/>
        <w:jc w:val="both"/>
        <w:rPr>
          <w:sz w:val="28"/>
        </w:rPr>
      </w:pPr>
      <w:r>
        <w:rPr>
          <w:sz w:val="28"/>
        </w:rPr>
        <w:t>1. Утвердить:</w:t>
      </w:r>
    </w:p>
    <w:p w:rsidR="00890F4E" w:rsidRDefault="00890F4E" w:rsidP="00890F4E">
      <w:pPr>
        <w:ind w:firstLine="708"/>
        <w:jc w:val="both"/>
        <w:rPr>
          <w:sz w:val="28"/>
        </w:rPr>
      </w:pPr>
      <w:r>
        <w:rPr>
          <w:sz w:val="28"/>
        </w:rPr>
        <w:t xml:space="preserve">1.1. Положение о пунктах временного размещения и питания пострадавшего населения, эвакуируемого (отселяемого) при угрозе </w:t>
      </w:r>
      <w:r>
        <w:rPr>
          <w:sz w:val="28"/>
        </w:rPr>
        <w:br/>
        <w:t>или возникновении чрезвычайных ситуаций природного и техногенного характера на территории муниципального образования «</w:t>
      </w:r>
      <w:r w:rsidR="00961083">
        <w:rPr>
          <w:sz w:val="28"/>
        </w:rPr>
        <w:t>Ивановское</w:t>
      </w:r>
      <w:r>
        <w:rPr>
          <w:sz w:val="28"/>
        </w:rPr>
        <w:t xml:space="preserve"> сельское поселение» согласно приложению № 1 к настоящему постановлению.</w:t>
      </w:r>
    </w:p>
    <w:p w:rsidR="00890F4E" w:rsidRDefault="00890F4E" w:rsidP="00890F4E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1.2. Перечень пунктов временного размещения и питания пострадавшего населения, эвакуируемого (отселяемого) при угрозе или возникновении чрезвычайных ситуаций природного и техногенного характера на территории муниципального образования «</w:t>
      </w:r>
      <w:r w:rsidR="00961083">
        <w:rPr>
          <w:sz w:val="28"/>
        </w:rPr>
        <w:t>Ивановское</w:t>
      </w:r>
      <w:r>
        <w:rPr>
          <w:sz w:val="28"/>
        </w:rPr>
        <w:t xml:space="preserve"> сельское поселение» согласно приложению № 2 к настоящему постановлению.</w:t>
      </w:r>
    </w:p>
    <w:p w:rsidR="00E84E10" w:rsidRDefault="00E84E10" w:rsidP="00E84E10">
      <w:pPr>
        <w:ind w:firstLine="708"/>
        <w:jc w:val="both"/>
        <w:rPr>
          <w:sz w:val="28"/>
        </w:rPr>
      </w:pPr>
      <w:r>
        <w:rPr>
          <w:sz w:val="28"/>
        </w:rPr>
        <w:t>2. Рекомендовать:</w:t>
      </w:r>
    </w:p>
    <w:p w:rsidR="00E84E10" w:rsidRDefault="00E84E10" w:rsidP="00E84E10">
      <w:pPr>
        <w:ind w:firstLine="708"/>
        <w:jc w:val="both"/>
        <w:rPr>
          <w:sz w:val="28"/>
        </w:rPr>
      </w:pPr>
      <w:r>
        <w:rPr>
          <w:sz w:val="28"/>
        </w:rPr>
        <w:t xml:space="preserve">2.1. Ведущему специалисту по ЧС и ПБ Администрации </w:t>
      </w:r>
      <w:r w:rsidR="00961083">
        <w:rPr>
          <w:sz w:val="28"/>
        </w:rPr>
        <w:t>Ивановского</w:t>
      </w:r>
      <w:r>
        <w:rPr>
          <w:sz w:val="28"/>
        </w:rPr>
        <w:t xml:space="preserve"> сельского поселения оказывать методическую помощь начальникам пунктов временного размещения и питания пострадавшего населения, эвакуируемого (отселяемого) при угрозе или возникновении чр</w:t>
      </w:r>
      <w:r w:rsidR="00CD2F08">
        <w:rPr>
          <w:sz w:val="28"/>
        </w:rPr>
        <w:t xml:space="preserve">езвычайных ситуаций природного </w:t>
      </w:r>
      <w:r>
        <w:rPr>
          <w:sz w:val="28"/>
        </w:rPr>
        <w:t>и техногенного характера на территории муниципального образования «</w:t>
      </w:r>
      <w:r w:rsidR="00961083">
        <w:rPr>
          <w:sz w:val="28"/>
        </w:rPr>
        <w:t>Ивановское</w:t>
      </w:r>
      <w:r w:rsidR="00CD2F08">
        <w:rPr>
          <w:sz w:val="28"/>
        </w:rPr>
        <w:t xml:space="preserve"> сельское поселение</w:t>
      </w:r>
      <w:r>
        <w:rPr>
          <w:sz w:val="28"/>
        </w:rPr>
        <w:t>» при создании и функционировании пунктов.</w:t>
      </w:r>
    </w:p>
    <w:p w:rsidR="00E84E10" w:rsidRDefault="00CD2F08" w:rsidP="00E84E10">
      <w:pPr>
        <w:ind w:firstLine="709"/>
        <w:jc w:val="both"/>
        <w:rPr>
          <w:sz w:val="28"/>
        </w:rPr>
      </w:pPr>
      <w:r>
        <w:rPr>
          <w:sz w:val="28"/>
        </w:rPr>
        <w:t xml:space="preserve">2.2. Заведующему </w:t>
      </w:r>
      <w:r w:rsidR="00961083">
        <w:rPr>
          <w:sz w:val="28"/>
        </w:rPr>
        <w:t>Ивановской</w:t>
      </w:r>
      <w:r>
        <w:rPr>
          <w:sz w:val="28"/>
        </w:rPr>
        <w:t xml:space="preserve"> амбулатории МБУЗ «ЦРБ» Сальского района </w:t>
      </w:r>
      <w:r w:rsidR="00E84E10">
        <w:rPr>
          <w:sz w:val="28"/>
        </w:rPr>
        <w:t>в случае объявленной чрезвычайной ситуации выделять медицинский персонал для обеспечения работы медицинских пунктов, развёртываемых в пунктах временного размещения и питания пострадавшего населения, эвакуируемого (отселяемого) при угрозе или возникновении чрезвычайных ситуаций природного и техногенного характера на территории муниципального образования «</w:t>
      </w:r>
      <w:r w:rsidR="00961083">
        <w:rPr>
          <w:sz w:val="28"/>
        </w:rPr>
        <w:t>Ивановское</w:t>
      </w:r>
      <w:r>
        <w:rPr>
          <w:sz w:val="28"/>
        </w:rPr>
        <w:t xml:space="preserve"> сельское поселение</w:t>
      </w:r>
      <w:r w:rsidR="00E84E10">
        <w:rPr>
          <w:sz w:val="28"/>
        </w:rPr>
        <w:t>».</w:t>
      </w:r>
    </w:p>
    <w:p w:rsidR="00E84E10" w:rsidRDefault="00CD2F08" w:rsidP="00E84E10">
      <w:pPr>
        <w:ind w:firstLine="708"/>
        <w:jc w:val="both"/>
        <w:rPr>
          <w:sz w:val="28"/>
        </w:rPr>
      </w:pPr>
      <w:r>
        <w:rPr>
          <w:sz w:val="28"/>
        </w:rPr>
        <w:t>2.3. Участковому уполномоченному полиции</w:t>
      </w:r>
      <w:r w:rsidR="00E84E10">
        <w:rPr>
          <w:sz w:val="28"/>
        </w:rPr>
        <w:t xml:space="preserve"> Отдела </w:t>
      </w:r>
      <w:r>
        <w:rPr>
          <w:sz w:val="28"/>
        </w:rPr>
        <w:t xml:space="preserve">МВД России по Сальскому району </w:t>
      </w:r>
      <w:r w:rsidR="00E84E10">
        <w:rPr>
          <w:sz w:val="28"/>
        </w:rPr>
        <w:t>в случае объявленной чрез</w:t>
      </w:r>
      <w:r>
        <w:rPr>
          <w:sz w:val="28"/>
        </w:rPr>
        <w:t>вычайной ситуации организовать охрану</w:t>
      </w:r>
      <w:r w:rsidR="00E84E10">
        <w:rPr>
          <w:sz w:val="28"/>
        </w:rPr>
        <w:t xml:space="preserve"> общественного порядка в распоряжение развёртываемых пунктов временного размещения</w:t>
      </w:r>
      <w:r w:rsidR="00961083">
        <w:rPr>
          <w:sz w:val="28"/>
        </w:rPr>
        <w:t xml:space="preserve"> </w:t>
      </w:r>
      <w:r w:rsidR="00E84E10">
        <w:rPr>
          <w:sz w:val="28"/>
        </w:rPr>
        <w:t>и питания пострадавшего населения, эвакуируемого (отселяемого) при угрозе или возникновении чрезвычайных ситуаций природного и техногенного характера на территории муниципального образования «</w:t>
      </w:r>
      <w:r w:rsidR="00961083">
        <w:rPr>
          <w:sz w:val="28"/>
        </w:rPr>
        <w:t>Ивановское</w:t>
      </w:r>
      <w:r>
        <w:rPr>
          <w:sz w:val="28"/>
        </w:rPr>
        <w:t xml:space="preserve"> сельское поселение».</w:t>
      </w:r>
    </w:p>
    <w:p w:rsidR="00FB2481" w:rsidRPr="00890F4E" w:rsidRDefault="00CD2F08" w:rsidP="00FB248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B2481" w:rsidRPr="00890F4E">
        <w:rPr>
          <w:sz w:val="28"/>
          <w:szCs w:val="28"/>
        </w:rPr>
        <w:t xml:space="preserve">Признать утратившим силу постановление Администрации </w:t>
      </w:r>
      <w:r w:rsidR="00961083">
        <w:rPr>
          <w:sz w:val="28"/>
          <w:szCs w:val="28"/>
        </w:rPr>
        <w:t>Ивановского</w:t>
      </w:r>
      <w:r w:rsidR="00FB2481" w:rsidRPr="00890F4E">
        <w:rPr>
          <w:sz w:val="28"/>
          <w:szCs w:val="28"/>
        </w:rPr>
        <w:t xml:space="preserve"> сельског</w:t>
      </w:r>
      <w:r w:rsidR="0072376E">
        <w:rPr>
          <w:sz w:val="28"/>
          <w:szCs w:val="28"/>
        </w:rPr>
        <w:t>о поселения от 31.01.2022 г. № 9</w:t>
      </w:r>
      <w:r w:rsidR="00FB2481" w:rsidRPr="00890F4E">
        <w:rPr>
          <w:sz w:val="28"/>
          <w:szCs w:val="28"/>
        </w:rPr>
        <w:t xml:space="preserve"> «О создании на территории </w:t>
      </w:r>
      <w:r w:rsidR="00961083">
        <w:rPr>
          <w:sz w:val="28"/>
          <w:szCs w:val="28"/>
        </w:rPr>
        <w:t>Ивановского</w:t>
      </w:r>
      <w:r w:rsidR="00FB2481" w:rsidRPr="00890F4E">
        <w:rPr>
          <w:sz w:val="28"/>
          <w:szCs w:val="28"/>
        </w:rPr>
        <w:t xml:space="preserve"> сельского поселения пунктов временного размещения населения, пострадавшего в чрезвычайных ситуациях».</w:t>
      </w:r>
      <w:r w:rsidR="001B51CE" w:rsidRPr="00890F4E">
        <w:rPr>
          <w:sz w:val="28"/>
          <w:szCs w:val="28"/>
        </w:rPr>
        <w:tab/>
      </w:r>
    </w:p>
    <w:p w:rsidR="001B51CE" w:rsidRPr="00890F4E" w:rsidRDefault="00CD2F08" w:rsidP="00FB248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51CE" w:rsidRPr="00890F4E">
        <w:rPr>
          <w:rFonts w:ascii="Times New Roman" w:hAnsi="Times New Roman"/>
          <w:sz w:val="28"/>
          <w:szCs w:val="28"/>
        </w:rPr>
        <w:t xml:space="preserve">. Настоящее постановление вступает в силу со дня его подписания и подлежит размещению на официальном сайте Администрации </w:t>
      </w:r>
      <w:r w:rsidR="00961083">
        <w:rPr>
          <w:rFonts w:ascii="Times New Roman" w:hAnsi="Times New Roman"/>
          <w:sz w:val="28"/>
          <w:szCs w:val="28"/>
        </w:rPr>
        <w:t>Ивановского</w:t>
      </w:r>
      <w:r w:rsidR="001B51CE" w:rsidRPr="00890F4E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B51CE" w:rsidRPr="00890F4E" w:rsidRDefault="001B51CE" w:rsidP="001B51CE">
      <w:pPr>
        <w:pStyle w:val="ae"/>
        <w:jc w:val="both"/>
        <w:rPr>
          <w:rFonts w:ascii="Times New Roman" w:hAnsi="Times New Roman"/>
          <w:snapToGrid w:val="0"/>
          <w:sz w:val="28"/>
          <w:szCs w:val="28"/>
        </w:rPr>
      </w:pPr>
      <w:r w:rsidRPr="00890F4E">
        <w:rPr>
          <w:rFonts w:ascii="Times New Roman" w:hAnsi="Times New Roman"/>
          <w:sz w:val="28"/>
          <w:szCs w:val="28"/>
        </w:rPr>
        <w:tab/>
      </w:r>
      <w:r w:rsidR="00CD2F08">
        <w:rPr>
          <w:rFonts w:ascii="Times New Roman" w:hAnsi="Times New Roman"/>
          <w:sz w:val="28"/>
          <w:szCs w:val="28"/>
        </w:rPr>
        <w:t>5</w:t>
      </w:r>
      <w:r w:rsidRPr="00890F4E">
        <w:rPr>
          <w:rFonts w:ascii="Times New Roman" w:hAnsi="Times New Roman"/>
          <w:sz w:val="28"/>
          <w:szCs w:val="28"/>
        </w:rPr>
        <w:t xml:space="preserve">. Контроль </w:t>
      </w:r>
      <w:r w:rsidRPr="00890F4E">
        <w:rPr>
          <w:rFonts w:ascii="Times New Roman" w:hAnsi="Times New Roman"/>
          <w:snapToGrid w:val="0"/>
          <w:sz w:val="28"/>
          <w:szCs w:val="28"/>
        </w:rPr>
        <w:t>исполнением н</w:t>
      </w:r>
      <w:r w:rsidR="00386F96" w:rsidRPr="00890F4E">
        <w:rPr>
          <w:rFonts w:ascii="Times New Roman" w:hAnsi="Times New Roman"/>
          <w:snapToGrid w:val="0"/>
          <w:sz w:val="28"/>
          <w:szCs w:val="28"/>
        </w:rPr>
        <w:t>астоящего постановления</w:t>
      </w:r>
      <w:r w:rsidRPr="00890F4E">
        <w:rPr>
          <w:rFonts w:ascii="Times New Roman" w:hAnsi="Times New Roman"/>
          <w:snapToGrid w:val="0"/>
          <w:sz w:val="28"/>
          <w:szCs w:val="28"/>
        </w:rPr>
        <w:t xml:space="preserve"> оставляю за собой.</w:t>
      </w:r>
    </w:p>
    <w:p w:rsidR="00CD2F08" w:rsidRPr="006510A4" w:rsidRDefault="00CD2F08" w:rsidP="007E544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961083" w:rsidRDefault="00961083" w:rsidP="00E75246">
      <w:pPr>
        <w:ind w:left="5953" w:firstLine="419"/>
        <w:jc w:val="right"/>
        <w:rPr>
          <w:sz w:val="28"/>
          <w:szCs w:val="28"/>
        </w:rPr>
      </w:pPr>
    </w:p>
    <w:p w:rsidR="00961083" w:rsidRPr="00961083" w:rsidRDefault="00961083" w:rsidP="00961083">
      <w:pPr>
        <w:pStyle w:val="1"/>
        <w:spacing w:after="0"/>
        <w:rPr>
          <w:rFonts w:ascii="Times New Roman" w:hAnsi="Times New Roman"/>
          <w:b w:val="0"/>
          <w:sz w:val="28"/>
          <w:szCs w:val="28"/>
        </w:rPr>
      </w:pPr>
      <w:r w:rsidRPr="00961083">
        <w:rPr>
          <w:rFonts w:ascii="Times New Roman" w:hAnsi="Times New Roman"/>
          <w:b w:val="0"/>
          <w:sz w:val="28"/>
          <w:szCs w:val="28"/>
        </w:rPr>
        <w:t>Глава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961083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</w:p>
    <w:p w:rsidR="00961083" w:rsidRPr="00961083" w:rsidRDefault="00961083" w:rsidP="00961083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961083">
        <w:rPr>
          <w:rFonts w:ascii="Times New Roman" w:hAnsi="Times New Roman"/>
          <w:b w:val="0"/>
          <w:sz w:val="28"/>
          <w:szCs w:val="28"/>
        </w:rPr>
        <w:t xml:space="preserve">Ивановского сельского поселения            </w:t>
      </w:r>
      <w:r w:rsidRPr="00961083">
        <w:rPr>
          <w:rFonts w:ascii="Times New Roman" w:hAnsi="Times New Roman"/>
          <w:b w:val="0"/>
          <w:sz w:val="28"/>
          <w:szCs w:val="28"/>
        </w:rPr>
        <w:tab/>
        <w:t xml:space="preserve">_____________ </w:t>
      </w:r>
      <w:r w:rsidRPr="00961083">
        <w:rPr>
          <w:rFonts w:ascii="Times New Roman" w:hAnsi="Times New Roman"/>
          <w:b w:val="0"/>
          <w:sz w:val="28"/>
          <w:szCs w:val="28"/>
        </w:rPr>
        <w:tab/>
      </w:r>
      <w:r w:rsidRPr="00961083">
        <w:rPr>
          <w:rFonts w:ascii="Times New Roman" w:hAnsi="Times New Roman"/>
          <w:b w:val="0"/>
          <w:sz w:val="28"/>
          <w:szCs w:val="28"/>
        </w:rPr>
        <w:tab/>
        <w:t>А.С. Удалой</w:t>
      </w:r>
    </w:p>
    <w:p w:rsidR="00961083" w:rsidRDefault="00961083" w:rsidP="00961083">
      <w:pPr>
        <w:jc w:val="both"/>
        <w:rPr>
          <w:sz w:val="28"/>
          <w:szCs w:val="28"/>
        </w:rPr>
      </w:pPr>
    </w:p>
    <w:p w:rsidR="00961083" w:rsidRDefault="00961083" w:rsidP="00961083">
      <w:pPr>
        <w:jc w:val="both"/>
        <w:rPr>
          <w:sz w:val="28"/>
          <w:szCs w:val="28"/>
        </w:rPr>
      </w:pPr>
    </w:p>
    <w:p w:rsidR="00961083" w:rsidRDefault="00961083" w:rsidP="00961083">
      <w:pPr>
        <w:jc w:val="both"/>
        <w:rPr>
          <w:sz w:val="28"/>
          <w:szCs w:val="28"/>
        </w:rPr>
      </w:pPr>
    </w:p>
    <w:p w:rsidR="00961083" w:rsidRDefault="00961083" w:rsidP="00961083">
      <w:pPr>
        <w:jc w:val="both"/>
        <w:rPr>
          <w:sz w:val="28"/>
          <w:szCs w:val="28"/>
        </w:rPr>
      </w:pPr>
    </w:p>
    <w:p w:rsidR="00961083" w:rsidRDefault="00961083" w:rsidP="00961083">
      <w:pPr>
        <w:jc w:val="both"/>
        <w:textAlignment w:val="baseline"/>
        <w:rPr>
          <w:szCs w:val="24"/>
        </w:rPr>
      </w:pPr>
      <w:r>
        <w:rPr>
          <w:szCs w:val="24"/>
        </w:rPr>
        <w:t>Постановление</w:t>
      </w:r>
      <w:r w:rsidRPr="00193B26">
        <w:rPr>
          <w:szCs w:val="24"/>
        </w:rPr>
        <w:t xml:space="preserve"> вносит</w:t>
      </w:r>
    </w:p>
    <w:p w:rsidR="00961083" w:rsidRPr="00193B26" w:rsidRDefault="00961083" w:rsidP="00961083">
      <w:pPr>
        <w:jc w:val="both"/>
        <w:textAlignment w:val="baseline"/>
        <w:rPr>
          <w:szCs w:val="24"/>
        </w:rPr>
      </w:pPr>
      <w:r w:rsidRPr="00193B26">
        <w:rPr>
          <w:szCs w:val="24"/>
        </w:rPr>
        <w:t xml:space="preserve">специалист </w:t>
      </w:r>
      <w:r>
        <w:rPr>
          <w:szCs w:val="24"/>
        </w:rPr>
        <w:t xml:space="preserve">первой </w:t>
      </w:r>
      <w:r w:rsidRPr="00193B26">
        <w:rPr>
          <w:szCs w:val="24"/>
        </w:rPr>
        <w:t xml:space="preserve"> категории </w:t>
      </w:r>
      <w:r>
        <w:rPr>
          <w:szCs w:val="24"/>
        </w:rPr>
        <w:t>(</w:t>
      </w:r>
      <w:r w:rsidRPr="00193B26">
        <w:rPr>
          <w:szCs w:val="24"/>
        </w:rPr>
        <w:t>по ЧС и ПБ</w:t>
      </w:r>
      <w:r>
        <w:rPr>
          <w:szCs w:val="24"/>
        </w:rPr>
        <w:t>)</w:t>
      </w:r>
      <w:r w:rsidRPr="00193B26">
        <w:rPr>
          <w:szCs w:val="24"/>
        </w:rPr>
        <w:t xml:space="preserve">                                          </w:t>
      </w:r>
    </w:p>
    <w:p w:rsidR="00961083" w:rsidRDefault="00961083" w:rsidP="00961083">
      <w:pPr>
        <w:tabs>
          <w:tab w:val="left" w:pos="6240"/>
        </w:tabs>
        <w:rPr>
          <w:szCs w:val="24"/>
        </w:rPr>
      </w:pPr>
      <w:r>
        <w:rPr>
          <w:szCs w:val="24"/>
        </w:rPr>
        <w:t>Симоненко Галина Ивановна</w:t>
      </w:r>
    </w:p>
    <w:p w:rsidR="00961083" w:rsidRPr="00193B26" w:rsidRDefault="00961083" w:rsidP="00961083">
      <w:pPr>
        <w:tabs>
          <w:tab w:val="left" w:pos="6240"/>
        </w:tabs>
        <w:rPr>
          <w:szCs w:val="24"/>
        </w:rPr>
        <w:sectPr w:rsidR="00961083" w:rsidRPr="00193B26" w:rsidSect="00203D4D">
          <w:pgSz w:w="11900" w:h="16840"/>
          <w:pgMar w:top="426" w:right="842" w:bottom="666" w:left="1303" w:header="0" w:footer="0" w:gutter="0"/>
          <w:cols w:space="708"/>
        </w:sectPr>
      </w:pPr>
      <w:r>
        <w:rPr>
          <w:szCs w:val="24"/>
        </w:rPr>
        <w:t>Тел. (886372) 44 2 97</w:t>
      </w:r>
    </w:p>
    <w:p w:rsidR="007E5448" w:rsidRPr="00117AD2" w:rsidRDefault="00961083" w:rsidP="0096108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7E5448" w:rsidRPr="00117AD2">
        <w:rPr>
          <w:sz w:val="28"/>
          <w:szCs w:val="28"/>
        </w:rPr>
        <w:t>Приложение №1</w:t>
      </w:r>
    </w:p>
    <w:p w:rsidR="00E75246" w:rsidRPr="00117AD2" w:rsidRDefault="007E5448" w:rsidP="00E75246">
      <w:pPr>
        <w:ind w:left="5953" w:firstLine="419"/>
        <w:jc w:val="right"/>
        <w:rPr>
          <w:sz w:val="28"/>
          <w:szCs w:val="28"/>
        </w:rPr>
      </w:pPr>
      <w:r w:rsidRPr="00117AD2">
        <w:rPr>
          <w:sz w:val="28"/>
          <w:szCs w:val="28"/>
        </w:rPr>
        <w:t>к постановлению</w:t>
      </w:r>
    </w:p>
    <w:p w:rsidR="007E5448" w:rsidRPr="00117AD2" w:rsidRDefault="006510A4" w:rsidP="00E75246">
      <w:pPr>
        <w:ind w:left="4248" w:firstLine="708"/>
        <w:jc w:val="right"/>
        <w:rPr>
          <w:sz w:val="28"/>
          <w:szCs w:val="28"/>
        </w:rPr>
      </w:pPr>
      <w:r w:rsidRPr="00117AD2">
        <w:rPr>
          <w:sz w:val="28"/>
          <w:szCs w:val="28"/>
        </w:rPr>
        <w:t>А</w:t>
      </w:r>
      <w:r w:rsidR="00E75246" w:rsidRPr="00117AD2">
        <w:rPr>
          <w:sz w:val="28"/>
          <w:szCs w:val="28"/>
        </w:rPr>
        <w:t>дминистрации</w:t>
      </w:r>
      <w:r w:rsidR="00961083">
        <w:rPr>
          <w:sz w:val="28"/>
          <w:szCs w:val="28"/>
        </w:rPr>
        <w:t xml:space="preserve"> Ивановского</w:t>
      </w:r>
    </w:p>
    <w:p w:rsidR="007E5448" w:rsidRPr="00117AD2" w:rsidRDefault="007E5448" w:rsidP="00E75246">
      <w:pPr>
        <w:ind w:left="5953" w:firstLine="419"/>
        <w:jc w:val="right"/>
        <w:rPr>
          <w:sz w:val="28"/>
          <w:szCs w:val="28"/>
        </w:rPr>
      </w:pPr>
      <w:r w:rsidRPr="00117AD2">
        <w:rPr>
          <w:sz w:val="28"/>
          <w:szCs w:val="28"/>
        </w:rPr>
        <w:t>сельского поселения</w:t>
      </w:r>
    </w:p>
    <w:p w:rsidR="007E5448" w:rsidRPr="004162D9" w:rsidRDefault="00386F96" w:rsidP="00E46EB6">
      <w:pPr>
        <w:pStyle w:val="ConsTitle"/>
        <w:widowControl/>
        <w:ind w:left="5953" w:right="0" w:firstLine="41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2216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61083">
        <w:rPr>
          <w:rFonts w:ascii="Times New Roman" w:hAnsi="Times New Roman" w:cs="Times New Roman"/>
          <w:b w:val="0"/>
          <w:sz w:val="28"/>
          <w:szCs w:val="28"/>
        </w:rPr>
        <w:t>21</w:t>
      </w:r>
      <w:r w:rsidR="00CD2F08" w:rsidRPr="00222163">
        <w:rPr>
          <w:rFonts w:ascii="Times New Roman" w:hAnsi="Times New Roman" w:cs="Times New Roman"/>
          <w:b w:val="0"/>
          <w:sz w:val="28"/>
          <w:szCs w:val="28"/>
        </w:rPr>
        <w:t>.04.2025</w:t>
      </w:r>
      <w:r w:rsidRPr="00222163">
        <w:rPr>
          <w:rFonts w:ascii="Times New Roman" w:hAnsi="Times New Roman" w:cs="Times New Roman"/>
          <w:b w:val="0"/>
          <w:sz w:val="28"/>
          <w:szCs w:val="28"/>
        </w:rPr>
        <w:t xml:space="preserve"> г.  № </w:t>
      </w:r>
      <w:r w:rsidR="00961083">
        <w:rPr>
          <w:rFonts w:ascii="Times New Roman" w:hAnsi="Times New Roman" w:cs="Times New Roman"/>
          <w:b w:val="0"/>
          <w:sz w:val="28"/>
          <w:szCs w:val="28"/>
        </w:rPr>
        <w:t>4</w:t>
      </w:r>
      <w:r w:rsidR="002F36AB"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7E5448" w:rsidRPr="004E16D9" w:rsidRDefault="007E5448" w:rsidP="00E75246">
      <w:pPr>
        <w:jc w:val="right"/>
        <w:rPr>
          <w:szCs w:val="24"/>
        </w:rPr>
      </w:pPr>
    </w:p>
    <w:p w:rsidR="00CD2F08" w:rsidRDefault="00CD2F08" w:rsidP="00CD2F08">
      <w:pPr>
        <w:jc w:val="center"/>
        <w:rPr>
          <w:sz w:val="28"/>
        </w:rPr>
      </w:pPr>
      <w:r>
        <w:rPr>
          <w:sz w:val="28"/>
        </w:rPr>
        <w:t>ПОЛОЖЕНИЕ</w:t>
      </w:r>
    </w:p>
    <w:p w:rsidR="00CD2F08" w:rsidRDefault="00CD2F08" w:rsidP="00CD2F08">
      <w:pPr>
        <w:jc w:val="center"/>
        <w:rPr>
          <w:sz w:val="28"/>
        </w:rPr>
      </w:pPr>
      <w:r>
        <w:rPr>
          <w:sz w:val="28"/>
        </w:rPr>
        <w:t xml:space="preserve">о пунктах временного размещения и питания пострадавшего населения, эвакуируемого (отселяемого) при угрозе или возникновении </w:t>
      </w:r>
    </w:p>
    <w:p w:rsidR="00CD2F08" w:rsidRDefault="00CD2F08" w:rsidP="00CD2F08">
      <w:pPr>
        <w:jc w:val="center"/>
        <w:rPr>
          <w:sz w:val="28"/>
        </w:rPr>
      </w:pPr>
      <w:r>
        <w:rPr>
          <w:sz w:val="28"/>
        </w:rPr>
        <w:t xml:space="preserve">чрезвычайных ситуаций природного и техногенного характера </w:t>
      </w:r>
    </w:p>
    <w:p w:rsidR="00E42DD3" w:rsidRDefault="00CD2F08" w:rsidP="00CD2F08">
      <w:pPr>
        <w:jc w:val="center"/>
        <w:rPr>
          <w:sz w:val="28"/>
        </w:rPr>
      </w:pPr>
      <w:r>
        <w:rPr>
          <w:sz w:val="28"/>
        </w:rPr>
        <w:t xml:space="preserve">на территории муниципального образования </w:t>
      </w:r>
    </w:p>
    <w:p w:rsidR="00CD2F08" w:rsidRDefault="00CD2F08" w:rsidP="00CD2F08">
      <w:pPr>
        <w:jc w:val="center"/>
        <w:rPr>
          <w:sz w:val="28"/>
        </w:rPr>
      </w:pPr>
      <w:r>
        <w:rPr>
          <w:sz w:val="28"/>
        </w:rPr>
        <w:t>«</w:t>
      </w:r>
      <w:r w:rsidR="00961083">
        <w:rPr>
          <w:sz w:val="28"/>
        </w:rPr>
        <w:t>Ивановское</w:t>
      </w:r>
      <w:r>
        <w:rPr>
          <w:sz w:val="28"/>
        </w:rPr>
        <w:t xml:space="preserve"> сельское поселение»</w:t>
      </w:r>
    </w:p>
    <w:p w:rsidR="00CD2F08" w:rsidRDefault="00CD2F08" w:rsidP="00CD2F08">
      <w:pPr>
        <w:spacing w:line="276" w:lineRule="auto"/>
        <w:ind w:left="284"/>
        <w:jc w:val="center"/>
        <w:rPr>
          <w:sz w:val="28"/>
        </w:rPr>
      </w:pPr>
    </w:p>
    <w:p w:rsidR="00CD2F08" w:rsidRDefault="00CD2F08" w:rsidP="00CD2F08">
      <w:pPr>
        <w:jc w:val="center"/>
        <w:rPr>
          <w:sz w:val="28"/>
        </w:rPr>
      </w:pPr>
      <w:r>
        <w:rPr>
          <w:sz w:val="28"/>
        </w:rPr>
        <w:t>1. Общие положения</w:t>
      </w:r>
    </w:p>
    <w:p w:rsidR="00CD2F08" w:rsidRDefault="00CD2F08" w:rsidP="00CD2F08">
      <w:pPr>
        <w:spacing w:line="276" w:lineRule="auto"/>
        <w:ind w:left="1080" w:hanging="1800"/>
        <w:jc w:val="center"/>
        <w:rPr>
          <w:sz w:val="28"/>
        </w:rPr>
      </w:pPr>
    </w:p>
    <w:p w:rsidR="00CD2F08" w:rsidRDefault="00CD2F08" w:rsidP="00CD2F08">
      <w:pPr>
        <w:ind w:firstLine="700"/>
        <w:jc w:val="both"/>
        <w:rPr>
          <w:sz w:val="28"/>
        </w:rPr>
      </w:pPr>
      <w:r>
        <w:rPr>
          <w:sz w:val="28"/>
        </w:rPr>
        <w:t xml:space="preserve">1.1. Настоящее Положение определяет основные задачи, организацию </w:t>
      </w:r>
      <w:r>
        <w:rPr>
          <w:sz w:val="28"/>
        </w:rPr>
        <w:br/>
        <w:t xml:space="preserve">и порядок функционирования </w:t>
      </w:r>
      <w:r>
        <w:rPr>
          <w:color w:val="000000"/>
          <w:sz w:val="28"/>
          <w:highlight w:val="white"/>
        </w:rPr>
        <w:t xml:space="preserve">пункта временного размещения и питания пострадавшего населения, эвакуируемого (отселяемого) при угрозе </w:t>
      </w:r>
      <w:r>
        <w:rPr>
          <w:color w:val="000000"/>
          <w:sz w:val="28"/>
          <w:highlight w:val="white"/>
        </w:rPr>
        <w:br/>
        <w:t xml:space="preserve">или возникновении чрезвычайных ситуаций природного и техногенного характера </w:t>
      </w:r>
      <w:r>
        <w:rPr>
          <w:sz w:val="28"/>
        </w:rPr>
        <w:t>на территории муниципального образования «</w:t>
      </w:r>
      <w:r w:rsidR="00961083">
        <w:rPr>
          <w:sz w:val="28"/>
        </w:rPr>
        <w:t>Ивановское</w:t>
      </w:r>
      <w:r w:rsidR="00E42DD3">
        <w:rPr>
          <w:sz w:val="28"/>
        </w:rPr>
        <w:t xml:space="preserve"> сельское поселение</w:t>
      </w:r>
      <w:r>
        <w:rPr>
          <w:sz w:val="28"/>
        </w:rPr>
        <w:t>»</w:t>
      </w:r>
      <w:r>
        <w:rPr>
          <w:color w:val="000000"/>
          <w:sz w:val="28"/>
          <w:highlight w:val="white"/>
        </w:rPr>
        <w:t xml:space="preserve"> (далее – ПВР).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1.2. ПВР предназначен для приема, регистрации (учета), временного размещения и первоочередного жизнеобеспечения пострадавшего </w:t>
      </w:r>
      <w:r>
        <w:rPr>
          <w:sz w:val="28"/>
        </w:rPr>
        <w:br/>
        <w:t>в чрезвычайных ситуациях (далее – ЧС) населения.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1.3. Основным документом, регламентирующим работу ПВР, является настоящее Положение о ПВР (далее – Положение).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color w:val="000000"/>
          <w:sz w:val="28"/>
          <w:highlight w:val="white"/>
        </w:rPr>
        <w:t>1.4. ПВР разделяются на следующие категории: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color w:val="000000"/>
          <w:sz w:val="28"/>
          <w:highlight w:val="white"/>
        </w:rPr>
        <w:t>1-я категория - пункты временного размещения с возможностью всесезонного проживания, 3-разовым питанием, полным жизнеобеспечением;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color w:val="000000"/>
          <w:sz w:val="28"/>
          <w:highlight w:val="white"/>
        </w:rPr>
        <w:t>2-я категория - пункты временного размещения с возможностью сезонного проживания (весна, лето, осень), 3-разовым питанием, ограниченным жизнеобеспечением (отсутствие отопления);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color w:val="000000"/>
          <w:sz w:val="28"/>
          <w:highlight w:val="white"/>
        </w:rPr>
        <w:t xml:space="preserve">3-я категория - пункты временного размещения, разворачиваемые на базе объектов образования (школы, вузы и т.д.) и культурно-массовых объектов (дома культуры и т.д.), не предназначенные для проживания, </w:t>
      </w:r>
      <w:r>
        <w:rPr>
          <w:color w:val="000000"/>
          <w:sz w:val="28"/>
          <w:highlight w:val="white"/>
        </w:rPr>
        <w:br/>
        <w:t>а разворачиваемые для приема населения в случае ЧС</w:t>
      </w:r>
      <w:r>
        <w:rPr>
          <w:sz w:val="28"/>
        </w:rPr>
        <w:t>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color w:val="000000"/>
          <w:sz w:val="28"/>
          <w:highlight w:val="white"/>
        </w:rPr>
        <w:t>4-я категория - мобильные пункты временного размещения (палаточные городки временного размещения), с суточным проживанием при температуре окружающей среды не ниже 20</w:t>
      </w:r>
      <w:r>
        <w:rPr>
          <w:color w:val="000000"/>
          <w:sz w:val="28"/>
          <w:highlight w:val="white"/>
          <w:vertAlign w:val="superscript"/>
        </w:rPr>
        <w:t>о</w:t>
      </w:r>
      <w:r>
        <w:rPr>
          <w:color w:val="000000"/>
          <w:sz w:val="28"/>
          <w:highlight w:val="white"/>
        </w:rPr>
        <w:t>C, 3-разовым питанием (с привлечением сторонних организаций), полным жизнеобеспечением.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color w:val="000000"/>
          <w:sz w:val="28"/>
          <w:highlight w:val="white"/>
        </w:rPr>
        <w:t>1.5. ПВР по вместимости подразделяются на классы: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color w:val="000000"/>
          <w:sz w:val="28"/>
          <w:highlight w:val="white"/>
        </w:rPr>
        <w:t>малой вместимости (до 125 человек);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color w:val="000000"/>
          <w:sz w:val="28"/>
          <w:highlight w:val="white"/>
        </w:rPr>
        <w:t>средней вместимости (от 125 до 250 человек);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color w:val="000000"/>
          <w:sz w:val="28"/>
          <w:highlight w:val="white"/>
        </w:rPr>
        <w:t>большой вместимости (более 250 человек).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color w:val="000000"/>
          <w:sz w:val="28"/>
          <w:highlight w:val="white"/>
        </w:rPr>
        <w:t>1.6. Время развертывания ПВР в зависимости от вместимости не должно превышать: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color w:val="000000"/>
          <w:sz w:val="28"/>
          <w:highlight w:val="white"/>
        </w:rPr>
        <w:lastRenderedPageBreak/>
        <w:t>малой вместимости - 24 ч;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color w:val="000000"/>
          <w:sz w:val="28"/>
          <w:highlight w:val="white"/>
        </w:rPr>
        <w:t>средней вместимости - 48 ч;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color w:val="000000"/>
          <w:sz w:val="28"/>
          <w:highlight w:val="white"/>
        </w:rPr>
        <w:t>большой вместимости - 72 ч.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color w:val="000000"/>
          <w:sz w:val="28"/>
          <w:highlight w:val="white"/>
        </w:rPr>
        <w:t xml:space="preserve">1.7. Срок размещения пострадавшего населения в ПВР должен быть, </w:t>
      </w:r>
      <w:r>
        <w:rPr>
          <w:color w:val="000000"/>
          <w:sz w:val="28"/>
          <w:highlight w:val="white"/>
        </w:rPr>
        <w:br/>
        <w:t>как правило, не более 6 месяцев, при этом: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color w:val="000000"/>
          <w:sz w:val="28"/>
          <w:highlight w:val="white"/>
        </w:rPr>
        <w:t>в местах отселения при крупных пожарах в населенных пунктах, возникающих в результате природных пожаров, - до 10 суток;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color w:val="000000"/>
          <w:sz w:val="28"/>
          <w:highlight w:val="white"/>
        </w:rPr>
        <w:t xml:space="preserve">в местах сосредоточения отселенного населения из зон затопления </w:t>
      </w:r>
      <w:r>
        <w:rPr>
          <w:color w:val="000000"/>
          <w:sz w:val="28"/>
          <w:highlight w:val="white"/>
        </w:rPr>
        <w:br/>
        <w:t xml:space="preserve">при высоком уровне воды - по среднестатистическим многолетним данным </w:t>
      </w:r>
      <w:r>
        <w:rPr>
          <w:color w:val="000000"/>
          <w:sz w:val="28"/>
          <w:highlight w:val="white"/>
        </w:rPr>
        <w:br/>
        <w:t>для данной местности.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color w:val="000000"/>
          <w:sz w:val="28"/>
          <w:highlight w:val="white"/>
        </w:rPr>
        <w:t xml:space="preserve">1.8. Деятельность ПВР регламентируется законодательством Российской Федерации, нормативными и распорядительными документами Ростовской области, нормативными и распорядительными документами Администрации </w:t>
      </w:r>
      <w:r w:rsidR="00961083">
        <w:rPr>
          <w:color w:val="000000"/>
          <w:sz w:val="28"/>
          <w:highlight w:val="white"/>
        </w:rPr>
        <w:t>Ивановского</w:t>
      </w:r>
      <w:r w:rsidR="00E42DD3">
        <w:rPr>
          <w:color w:val="000000"/>
          <w:sz w:val="28"/>
          <w:highlight w:val="white"/>
        </w:rPr>
        <w:t xml:space="preserve"> сельского поселения</w:t>
      </w:r>
      <w:r>
        <w:rPr>
          <w:color w:val="000000"/>
          <w:sz w:val="28"/>
          <w:highlight w:val="white"/>
        </w:rPr>
        <w:t>, а также настоящим Положением</w:t>
      </w:r>
      <w:r>
        <w:rPr>
          <w:sz w:val="28"/>
        </w:rPr>
        <w:t>.</w:t>
      </w:r>
    </w:p>
    <w:p w:rsidR="00CD2F08" w:rsidRDefault="00CD2F08" w:rsidP="00CD2F08">
      <w:pPr>
        <w:spacing w:line="276" w:lineRule="auto"/>
        <w:ind w:firstLine="709"/>
        <w:jc w:val="both"/>
        <w:rPr>
          <w:sz w:val="28"/>
        </w:rPr>
      </w:pPr>
    </w:p>
    <w:p w:rsidR="00CD2F08" w:rsidRDefault="00CD2F08" w:rsidP="00CD2F08">
      <w:pPr>
        <w:jc w:val="center"/>
        <w:rPr>
          <w:sz w:val="28"/>
          <w:highlight w:val="white"/>
        </w:rPr>
      </w:pPr>
      <w:r>
        <w:rPr>
          <w:color w:val="000000"/>
          <w:sz w:val="28"/>
          <w:highlight w:val="white"/>
        </w:rPr>
        <w:t>2. Цель и задачи создания ПВР</w:t>
      </w:r>
    </w:p>
    <w:p w:rsidR="00CD2F08" w:rsidRDefault="00CD2F08" w:rsidP="00CD2F08">
      <w:pPr>
        <w:spacing w:line="276" w:lineRule="auto"/>
        <w:ind w:left="1080" w:hanging="1800"/>
        <w:jc w:val="center"/>
        <w:rPr>
          <w:sz w:val="28"/>
          <w:highlight w:val="white"/>
        </w:rPr>
      </w:pPr>
    </w:p>
    <w:p w:rsidR="00CD2F08" w:rsidRDefault="00CD2F08" w:rsidP="00CD2F08">
      <w:pPr>
        <w:ind w:firstLine="720"/>
        <w:jc w:val="both"/>
        <w:rPr>
          <w:sz w:val="28"/>
        </w:rPr>
      </w:pPr>
      <w:r>
        <w:rPr>
          <w:sz w:val="28"/>
        </w:rPr>
        <w:t xml:space="preserve">2.1. Главной целью создания ПВР пострадавшего населения в ЧС является создание и поддержание необходимых условий для сохранения жизни </w:t>
      </w:r>
      <w:r>
        <w:rPr>
          <w:sz w:val="28"/>
        </w:rPr>
        <w:br/>
        <w:t>и здоровья людей в наиболее сложный в организационном отношении период после возникновения ЧС.</w:t>
      </w:r>
    </w:p>
    <w:p w:rsidR="00CD2F08" w:rsidRDefault="00CD2F08" w:rsidP="00CD2F08">
      <w:pPr>
        <w:ind w:firstLine="720"/>
        <w:jc w:val="both"/>
        <w:rPr>
          <w:sz w:val="28"/>
        </w:rPr>
      </w:pPr>
      <w:r>
        <w:rPr>
          <w:sz w:val="28"/>
        </w:rPr>
        <w:t xml:space="preserve">2.2. ПВР предназначен для приема временного размещения, учета </w:t>
      </w:r>
      <w:r>
        <w:rPr>
          <w:sz w:val="28"/>
        </w:rPr>
        <w:br/>
        <w:t>и первоочередного жизнеобеспечения населения, отселенного (эвакуированного) из зоны ЧС или вероятной ЧС.</w:t>
      </w:r>
    </w:p>
    <w:p w:rsidR="00CD2F08" w:rsidRDefault="00CD2F08" w:rsidP="00CD2F08">
      <w:pPr>
        <w:ind w:firstLine="720"/>
        <w:jc w:val="both"/>
        <w:rPr>
          <w:sz w:val="28"/>
        </w:rPr>
      </w:pPr>
      <w:r>
        <w:rPr>
          <w:sz w:val="28"/>
        </w:rPr>
        <w:t>2.3. Основные задачи ПВР: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2.3.1. При повседневной деятельности:</w:t>
      </w:r>
    </w:p>
    <w:p w:rsidR="00CD2F08" w:rsidRDefault="00CD2F08" w:rsidP="00CD2F08">
      <w:pPr>
        <w:ind w:firstLine="720"/>
        <w:jc w:val="both"/>
        <w:rPr>
          <w:sz w:val="28"/>
        </w:rPr>
      </w:pPr>
      <w:r>
        <w:rPr>
          <w:sz w:val="28"/>
        </w:rPr>
        <w:t xml:space="preserve">планирование и подготовка к осуществлению мероприятий </w:t>
      </w:r>
      <w:r>
        <w:rPr>
          <w:sz w:val="28"/>
        </w:rPr>
        <w:br/>
        <w:t>по организованному приему населения, выводимого из зон возможных ЧС;</w:t>
      </w:r>
    </w:p>
    <w:p w:rsidR="00CD2F08" w:rsidRDefault="00CD2F08" w:rsidP="00CD2F08">
      <w:pPr>
        <w:ind w:firstLine="720"/>
        <w:jc w:val="both"/>
        <w:rPr>
          <w:sz w:val="28"/>
        </w:rPr>
      </w:pPr>
      <w:r>
        <w:rPr>
          <w:sz w:val="28"/>
        </w:rPr>
        <w:t>разработка необходимой документации;</w:t>
      </w:r>
    </w:p>
    <w:p w:rsidR="00CD2F08" w:rsidRDefault="00CD2F08" w:rsidP="00CD2F08">
      <w:pPr>
        <w:ind w:firstLine="720"/>
        <w:jc w:val="both"/>
        <w:rPr>
          <w:sz w:val="28"/>
        </w:rPr>
      </w:pPr>
      <w:r>
        <w:rPr>
          <w:sz w:val="28"/>
        </w:rPr>
        <w:t>заблаговременная подготовка помещений, инвентаря, средств защиты (медицинские маски, инфракрасные термометры, дезинфицирующие средства) и средств связи;</w:t>
      </w:r>
    </w:p>
    <w:p w:rsidR="00CD2F08" w:rsidRDefault="00CD2F08" w:rsidP="00CD2F08">
      <w:pPr>
        <w:ind w:firstLine="720"/>
        <w:jc w:val="both"/>
        <w:rPr>
          <w:sz w:val="28"/>
        </w:rPr>
      </w:pPr>
      <w:r>
        <w:rPr>
          <w:sz w:val="28"/>
        </w:rPr>
        <w:t>обучение администрации ПВР действиям по приему, учету и размещению пострадавшего населения в ЧС;</w:t>
      </w:r>
    </w:p>
    <w:p w:rsidR="00CD2F08" w:rsidRDefault="00CD2F08" w:rsidP="00CD2F08">
      <w:pPr>
        <w:ind w:firstLine="720"/>
        <w:jc w:val="both"/>
        <w:rPr>
          <w:sz w:val="28"/>
        </w:rPr>
      </w:pPr>
      <w:r>
        <w:rPr>
          <w:sz w:val="28"/>
        </w:rPr>
        <w:t xml:space="preserve">практическая отработка вопросов оповещения, сбора </w:t>
      </w:r>
      <w:r>
        <w:rPr>
          <w:sz w:val="28"/>
        </w:rPr>
        <w:br/>
        <w:t>и функционирования администрации ПВР;</w:t>
      </w:r>
    </w:p>
    <w:p w:rsidR="00CD2F08" w:rsidRDefault="00CD2F08" w:rsidP="00CD2F08">
      <w:pPr>
        <w:ind w:firstLine="720"/>
        <w:jc w:val="both"/>
        <w:rPr>
          <w:sz w:val="28"/>
        </w:rPr>
      </w:pPr>
      <w:r>
        <w:rPr>
          <w:sz w:val="28"/>
        </w:rPr>
        <w:t xml:space="preserve">участие в учениях, тренировках и проверках, проводимых территориальными органами МЧС России, органами, специально уполномоченными решать задачи гражданской обороны и задачи </w:t>
      </w:r>
      <w:r>
        <w:rPr>
          <w:sz w:val="28"/>
        </w:rPr>
        <w:br/>
        <w:t>по предупреждению и ликвидации чрезвычайных ситуаций, по субъектам Российской Федерации (далее - органы по ГО и ЧС).</w:t>
      </w:r>
    </w:p>
    <w:p w:rsidR="00CD2F08" w:rsidRDefault="00CD2F08" w:rsidP="00CD2F08">
      <w:pPr>
        <w:ind w:firstLine="720"/>
        <w:jc w:val="both"/>
        <w:rPr>
          <w:sz w:val="28"/>
        </w:rPr>
      </w:pPr>
    </w:p>
    <w:p w:rsidR="00CD2F08" w:rsidRDefault="00CD2F08" w:rsidP="00CD2F08">
      <w:pPr>
        <w:ind w:firstLine="720"/>
        <w:jc w:val="both"/>
        <w:rPr>
          <w:sz w:val="28"/>
        </w:rPr>
      </w:pPr>
      <w:r>
        <w:rPr>
          <w:sz w:val="28"/>
        </w:rPr>
        <w:t>2.3.2. При возникновении ЧС:</w:t>
      </w:r>
    </w:p>
    <w:p w:rsidR="00CD2F08" w:rsidRDefault="00CD2F08" w:rsidP="00CD2F08">
      <w:pPr>
        <w:ind w:firstLine="720"/>
        <w:jc w:val="both"/>
        <w:rPr>
          <w:sz w:val="28"/>
        </w:rPr>
      </w:pPr>
      <w:r>
        <w:rPr>
          <w:sz w:val="28"/>
        </w:rPr>
        <w:t xml:space="preserve">полное развертывание ПВР для эвакуируемого населения, подготовка </w:t>
      </w:r>
      <w:r>
        <w:rPr>
          <w:sz w:val="28"/>
        </w:rPr>
        <w:br/>
        <w:t>к приему и размещению людей;</w:t>
      </w:r>
    </w:p>
    <w:p w:rsidR="00CD2F08" w:rsidRDefault="00CD2F08" w:rsidP="00CD2F08">
      <w:pPr>
        <w:ind w:firstLine="720"/>
        <w:jc w:val="both"/>
        <w:rPr>
          <w:sz w:val="28"/>
        </w:rPr>
      </w:pPr>
      <w:r>
        <w:rPr>
          <w:sz w:val="28"/>
        </w:rPr>
        <w:t>организация учета прибывающего населения и его размещения;</w:t>
      </w:r>
    </w:p>
    <w:p w:rsidR="00CD2F08" w:rsidRDefault="00CD2F08" w:rsidP="00CD2F08">
      <w:pPr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установление связи с комиссией по предупреждению и ликвидации чрезвычайных ситуаций и обеспечению пожарной безопасности (далее – КЧС </w:t>
      </w:r>
      <w:r>
        <w:rPr>
          <w:sz w:val="28"/>
        </w:rPr>
        <w:br/>
        <w:t>и ОПБ) и эвакоприемной комиссией муниципального образования «</w:t>
      </w:r>
      <w:r w:rsidR="00961083">
        <w:rPr>
          <w:sz w:val="28"/>
        </w:rPr>
        <w:t>Ивановское</w:t>
      </w:r>
      <w:r w:rsidR="00E42DD3">
        <w:rPr>
          <w:sz w:val="28"/>
        </w:rPr>
        <w:t xml:space="preserve"> сельское поселение</w:t>
      </w:r>
      <w:r>
        <w:rPr>
          <w:sz w:val="28"/>
        </w:rPr>
        <w:t>», Единой дежурно - диспетчерской службой и организациями, участвующими в жизнеобеспечении эвакуируемого населения;</w:t>
      </w:r>
    </w:p>
    <w:p w:rsidR="00CD2F08" w:rsidRDefault="00CD2F08" w:rsidP="00CD2F08">
      <w:pPr>
        <w:ind w:firstLine="720"/>
        <w:jc w:val="both"/>
        <w:rPr>
          <w:sz w:val="28"/>
        </w:rPr>
      </w:pPr>
      <w:r>
        <w:rPr>
          <w:sz w:val="28"/>
        </w:rPr>
        <w:t>организация жизнеобеспечения эвакуируемого населения;</w:t>
      </w:r>
    </w:p>
    <w:p w:rsidR="00CD2F08" w:rsidRDefault="00CD2F08" w:rsidP="00CD2F08">
      <w:pPr>
        <w:ind w:firstLine="720"/>
        <w:jc w:val="both"/>
        <w:rPr>
          <w:sz w:val="28"/>
        </w:rPr>
      </w:pPr>
      <w:r>
        <w:rPr>
          <w:sz w:val="28"/>
        </w:rPr>
        <w:t>информирование об обстановке прибывающего в ПВР пострадавшего населения;</w:t>
      </w:r>
    </w:p>
    <w:p w:rsidR="00CD2F08" w:rsidRDefault="00CD2F08" w:rsidP="00CD2F08">
      <w:pPr>
        <w:ind w:firstLine="720"/>
        <w:jc w:val="both"/>
        <w:rPr>
          <w:sz w:val="28"/>
        </w:rPr>
      </w:pPr>
      <w:r>
        <w:rPr>
          <w:sz w:val="28"/>
        </w:rPr>
        <w:t xml:space="preserve">представление донесений о ходе приема и размещения населения </w:t>
      </w:r>
      <w:r>
        <w:rPr>
          <w:sz w:val="28"/>
        </w:rPr>
        <w:br/>
        <w:t>в КЧС и ОПБ;</w:t>
      </w:r>
    </w:p>
    <w:p w:rsidR="00CD2F08" w:rsidRDefault="00CD2F08" w:rsidP="00CD2F08">
      <w:pPr>
        <w:ind w:firstLine="720"/>
        <w:jc w:val="both"/>
        <w:rPr>
          <w:sz w:val="28"/>
        </w:rPr>
      </w:pPr>
      <w:r>
        <w:rPr>
          <w:sz w:val="28"/>
        </w:rPr>
        <w:t>подготовка пострадавшего населения к отправке в пункты длительного проживания (при продолжительном периоде восстановительных работ).</w:t>
      </w:r>
    </w:p>
    <w:p w:rsidR="00CD2F08" w:rsidRDefault="00CD2F08" w:rsidP="00CD2F08">
      <w:pPr>
        <w:spacing w:line="276" w:lineRule="auto"/>
        <w:ind w:firstLine="720"/>
        <w:jc w:val="both"/>
        <w:rPr>
          <w:sz w:val="28"/>
        </w:rPr>
      </w:pPr>
    </w:p>
    <w:p w:rsidR="00CD2F08" w:rsidRDefault="00CD2F08" w:rsidP="00CD2F08">
      <w:pPr>
        <w:jc w:val="center"/>
        <w:rPr>
          <w:sz w:val="28"/>
          <w:highlight w:val="white"/>
        </w:rPr>
      </w:pPr>
      <w:r>
        <w:rPr>
          <w:sz w:val="28"/>
        </w:rPr>
        <w:t xml:space="preserve">3. </w:t>
      </w:r>
      <w:r>
        <w:rPr>
          <w:color w:val="000000"/>
          <w:sz w:val="28"/>
          <w:highlight w:val="white"/>
        </w:rPr>
        <w:t>Состав администрации ПВР</w:t>
      </w:r>
    </w:p>
    <w:p w:rsidR="00CD2F08" w:rsidRDefault="00CD2F08" w:rsidP="00CD2F08">
      <w:pPr>
        <w:spacing w:line="276" w:lineRule="auto"/>
        <w:ind w:firstLine="709"/>
        <w:jc w:val="both"/>
        <w:rPr>
          <w:sz w:val="28"/>
        </w:rPr>
      </w:pP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3.1. Штат администрации ПВР зависит от численности принимаемого пострадавшего населения в ЧС и предназначен для планирования, организованного приема и размещения отселяемого (эвакуируемого) населения, а также обеспечения всеми видами первоочередного жизнеобеспечения населения (далее - ПЖОН).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3.2. Примерный штат администрации ПВР:</w:t>
      </w:r>
    </w:p>
    <w:p w:rsidR="00CD2F08" w:rsidRDefault="00CD2F08" w:rsidP="00CD2F08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8220"/>
        <w:gridCol w:w="1417"/>
      </w:tblGrid>
      <w:tr w:rsidR="00CD2F08" w:rsidTr="004652A3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ПВР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</w:tr>
      <w:tr w:rsidR="00CD2F08" w:rsidTr="004652A3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начальника ПВР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</w:tr>
      <w:tr w:rsidR="00CD2F08" w:rsidTr="004652A3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jc w:val="both"/>
              <w:rPr>
                <w:sz w:val="28"/>
              </w:rPr>
            </w:pPr>
            <w:r>
              <w:rPr>
                <w:sz w:val="28"/>
              </w:rPr>
              <w:t>Группа встречи, приема и регистрации пострадавшего населения: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CD2F08" w:rsidTr="004652A3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начальник группы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</w:tr>
      <w:tr w:rsidR="00CD2F08" w:rsidTr="004652A3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601"/>
              <w:jc w:val="both"/>
              <w:rPr>
                <w:sz w:val="28"/>
              </w:rPr>
            </w:pPr>
            <w:r>
              <w:rPr>
                <w:sz w:val="28"/>
              </w:rPr>
              <w:t>работник группы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2 чел.</w:t>
            </w:r>
          </w:p>
        </w:tc>
      </w:tr>
      <w:tr w:rsidR="00CD2F08" w:rsidTr="004652A3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jc w:val="both"/>
              <w:rPr>
                <w:sz w:val="28"/>
              </w:rPr>
            </w:pPr>
            <w:r>
              <w:rPr>
                <w:sz w:val="28"/>
              </w:rPr>
              <w:t>Группа сопровождения и размещения пострадавшего населения: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CD2F08" w:rsidTr="004652A3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601"/>
              <w:jc w:val="both"/>
              <w:rPr>
                <w:sz w:val="28"/>
              </w:rPr>
            </w:pPr>
            <w:r>
              <w:rPr>
                <w:sz w:val="28"/>
              </w:rPr>
              <w:t>начальник группы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</w:tr>
      <w:tr w:rsidR="00CD2F08" w:rsidTr="004652A3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601"/>
              <w:jc w:val="both"/>
              <w:rPr>
                <w:sz w:val="28"/>
              </w:rPr>
            </w:pPr>
            <w:r>
              <w:rPr>
                <w:sz w:val="28"/>
              </w:rPr>
              <w:t>работник группы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2 чел.</w:t>
            </w:r>
          </w:p>
        </w:tc>
      </w:tr>
      <w:tr w:rsidR="00CD2F08" w:rsidTr="004652A3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Стол справок: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CD2F08" w:rsidTr="004652A3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601"/>
              <w:jc w:val="both"/>
              <w:rPr>
                <w:sz w:val="28"/>
              </w:rPr>
            </w:pPr>
            <w:r>
              <w:rPr>
                <w:sz w:val="28"/>
              </w:rPr>
              <w:t>начальник стола справок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</w:tr>
      <w:tr w:rsidR="00CD2F08" w:rsidTr="004652A3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601"/>
              <w:jc w:val="both"/>
              <w:rPr>
                <w:sz w:val="28"/>
              </w:rPr>
            </w:pPr>
            <w:r>
              <w:rPr>
                <w:sz w:val="28"/>
              </w:rPr>
              <w:t>работник стола справок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</w:tr>
      <w:tr w:rsidR="00CD2F08" w:rsidTr="004652A3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Медицинский пункт: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CD2F08" w:rsidTr="004652A3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601"/>
              <w:jc w:val="both"/>
              <w:rPr>
                <w:sz w:val="28"/>
              </w:rPr>
            </w:pPr>
            <w:r>
              <w:rPr>
                <w:sz w:val="28"/>
              </w:rPr>
              <w:t>старший медицинского пункта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</w:tr>
      <w:tr w:rsidR="00CD2F08" w:rsidTr="004652A3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работник медицинского пункта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2 чел.</w:t>
            </w:r>
          </w:p>
        </w:tc>
      </w:tr>
      <w:tr w:rsidR="00CD2F08" w:rsidTr="004652A3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Комната психологического обеспечения: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CD2F08" w:rsidTr="004652A3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601"/>
              <w:jc w:val="both"/>
              <w:rPr>
                <w:sz w:val="28"/>
              </w:rPr>
            </w:pPr>
            <w:r>
              <w:rPr>
                <w:sz w:val="28"/>
              </w:rPr>
              <w:t>психолог (при необходимости)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</w:tr>
      <w:tr w:rsidR="00CD2F08" w:rsidTr="004652A3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Комната матери и ребенка: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CD2F08" w:rsidTr="004652A3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601"/>
              <w:jc w:val="both"/>
              <w:rPr>
                <w:sz w:val="28"/>
              </w:rPr>
            </w:pPr>
            <w:r>
              <w:rPr>
                <w:sz w:val="28"/>
              </w:rPr>
              <w:t>старший комнаты матери и ребенка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</w:tr>
      <w:tr w:rsidR="00CD2F08" w:rsidTr="004652A3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601"/>
              <w:jc w:val="both"/>
              <w:rPr>
                <w:sz w:val="28"/>
              </w:rPr>
            </w:pPr>
            <w:r>
              <w:rPr>
                <w:sz w:val="28"/>
              </w:rPr>
              <w:t>работник комнаты матери и ребенка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</w:tr>
      <w:tr w:rsidR="00CD2F08" w:rsidTr="004652A3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jc w:val="both"/>
              <w:rPr>
                <w:sz w:val="28"/>
              </w:rPr>
            </w:pPr>
            <w:r>
              <w:rPr>
                <w:sz w:val="28"/>
              </w:rPr>
              <w:t>Группа ПЖОН: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CD2F08" w:rsidTr="004652A3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601"/>
              <w:jc w:val="both"/>
              <w:rPr>
                <w:sz w:val="28"/>
              </w:rPr>
            </w:pPr>
            <w:r>
              <w:rPr>
                <w:sz w:val="28"/>
              </w:rPr>
              <w:t>начальник группы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</w:tr>
      <w:tr w:rsidR="00CD2F08" w:rsidTr="004652A3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601"/>
              <w:jc w:val="both"/>
              <w:rPr>
                <w:sz w:val="28"/>
              </w:rPr>
            </w:pPr>
            <w:r>
              <w:rPr>
                <w:sz w:val="28"/>
              </w:rPr>
              <w:t>работник группы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2 чел.</w:t>
            </w:r>
          </w:p>
        </w:tc>
      </w:tr>
      <w:tr w:rsidR="00CD2F08" w:rsidTr="004652A3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jc w:val="both"/>
              <w:rPr>
                <w:sz w:val="28"/>
              </w:rPr>
            </w:pPr>
            <w:r>
              <w:rPr>
                <w:sz w:val="28"/>
              </w:rPr>
              <w:t>Группа охраны общественного порядка: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CD2F08" w:rsidTr="004652A3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601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группы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1 чел.</w:t>
            </w:r>
          </w:p>
        </w:tc>
      </w:tr>
      <w:tr w:rsidR="00CD2F08" w:rsidTr="004652A3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right="-768" w:firstLine="592"/>
              <w:jc w:val="both"/>
              <w:rPr>
                <w:sz w:val="28"/>
              </w:rPr>
            </w:pPr>
            <w:r>
              <w:rPr>
                <w:sz w:val="28"/>
              </w:rPr>
              <w:t>работник группы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F08" w:rsidRDefault="00CD2F08" w:rsidP="004652A3">
            <w:pPr>
              <w:ind w:left="-157"/>
              <w:jc w:val="center"/>
              <w:rPr>
                <w:sz w:val="28"/>
              </w:rPr>
            </w:pPr>
            <w:r>
              <w:rPr>
                <w:sz w:val="28"/>
              </w:rPr>
              <w:t>2 чел.</w:t>
            </w:r>
          </w:p>
        </w:tc>
      </w:tr>
    </w:tbl>
    <w:p w:rsidR="00CD2F08" w:rsidRDefault="00CD2F08" w:rsidP="00CD2F08">
      <w:pPr>
        <w:spacing w:line="276" w:lineRule="auto"/>
        <w:jc w:val="center"/>
        <w:rPr>
          <w:sz w:val="28"/>
        </w:rPr>
      </w:pPr>
    </w:p>
    <w:p w:rsidR="00CD2F08" w:rsidRDefault="00CD2F08" w:rsidP="00CD2F08">
      <w:pPr>
        <w:jc w:val="center"/>
        <w:rPr>
          <w:sz w:val="28"/>
        </w:rPr>
      </w:pPr>
      <w:r>
        <w:rPr>
          <w:sz w:val="28"/>
        </w:rPr>
        <w:t>4. Организация работы ПВР</w:t>
      </w:r>
    </w:p>
    <w:p w:rsidR="00CD2F08" w:rsidRDefault="00CD2F08" w:rsidP="00CD2F08">
      <w:pPr>
        <w:spacing w:line="276" w:lineRule="auto"/>
        <w:jc w:val="center"/>
        <w:rPr>
          <w:sz w:val="28"/>
        </w:rPr>
      </w:pPr>
    </w:p>
    <w:p w:rsidR="00CD2F08" w:rsidRDefault="00CD2F08" w:rsidP="00CD2F08">
      <w:pPr>
        <w:ind w:firstLine="709"/>
        <w:jc w:val="both"/>
        <w:rPr>
          <w:rFonts w:ascii="YS Text" w:hAnsi="YS Text"/>
          <w:sz w:val="21"/>
          <w:highlight w:val="white"/>
        </w:rPr>
      </w:pPr>
      <w:r>
        <w:rPr>
          <w:color w:val="000000"/>
          <w:sz w:val="28"/>
          <w:highlight w:val="white"/>
        </w:rPr>
        <w:t xml:space="preserve">4.1. Начальником ПВР назначается руководитель или заместитель руководителя организации, на базе которой он создаётся. </w:t>
      </w:r>
      <w:hyperlink r:id="rId7" w:history="1">
        <w:r>
          <w:rPr>
            <w:color w:val="000000"/>
            <w:sz w:val="28"/>
            <w:highlight w:val="white"/>
            <w:u w:color="000000"/>
          </w:rPr>
          <w:t>Начальник</w:t>
        </w:r>
      </w:hyperlink>
      <w:r w:rsidR="00961083">
        <w:t xml:space="preserve"> </w:t>
      </w:r>
      <w:hyperlink r:id="rId8" w:history="1">
        <w:r>
          <w:rPr>
            <w:color w:val="000000"/>
            <w:sz w:val="28"/>
            <w:highlight w:val="white"/>
            <w:u w:color="000000"/>
          </w:rPr>
          <w:t>ПВР</w:t>
        </w:r>
      </w:hyperlink>
      <w:r>
        <w:rPr>
          <w:color w:val="000000"/>
          <w:sz w:val="28"/>
          <w:highlight w:val="white"/>
          <w:u w:color="000000"/>
        </w:rPr>
        <w:br/>
      </w:r>
      <w:hyperlink r:id="rId9" w:history="1">
        <w:r>
          <w:rPr>
            <w:color w:val="000000"/>
            <w:sz w:val="28"/>
            <w:highlight w:val="white"/>
            <w:u w:color="000000"/>
          </w:rPr>
          <w:t>и его заместитель</w:t>
        </w:r>
      </w:hyperlink>
      <w:r w:rsidR="00961083">
        <w:t xml:space="preserve"> </w:t>
      </w:r>
      <w:hyperlink r:id="rId10" w:history="1">
        <w:r>
          <w:rPr>
            <w:color w:val="000000"/>
            <w:sz w:val="28"/>
            <w:highlight w:val="white"/>
            <w:u w:color="000000"/>
          </w:rPr>
          <w:t>назначаются</w:t>
        </w:r>
      </w:hyperlink>
      <w:r w:rsidR="00961083">
        <w:t xml:space="preserve"> </w:t>
      </w:r>
      <w:hyperlink r:id="rId11" w:history="1">
        <w:r>
          <w:rPr>
            <w:color w:val="000000"/>
            <w:sz w:val="28"/>
            <w:highlight w:val="white"/>
            <w:u w:color="000000"/>
          </w:rPr>
          <w:t>распоряжением главы органа местного самоуправления, на территории которого создается ПВР.</w:t>
        </w:r>
      </w:hyperlink>
      <w:r>
        <w:rPr>
          <w:color w:val="000000"/>
          <w:sz w:val="28"/>
          <w:highlight w:val="white"/>
        </w:rPr>
        <w:t xml:space="preserve"> Остальной личный состав администрации ПВР назначается приказом начальника ПВР. Начальником ПВР разрабатываются документы, организуется материально-техническое обеспечение, необходимое для функционирования ПВР, практическое обучение администрации ПВР. Начальник ПВР несет персональную ответственность за готовность ПВР.</w:t>
      </w:r>
      <w:r>
        <w:rPr>
          <w:sz w:val="28"/>
        </w:rPr>
        <w:t>В своей деятельности администрация ПВР подчиняется КЧС и ОПБ.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4.2. Администрация ПВР для качественного ПЖОН составляет заявки </w:t>
      </w:r>
      <w:r>
        <w:rPr>
          <w:sz w:val="28"/>
        </w:rPr>
        <w:br/>
        <w:t>на материальные средства, продукты питания для представления в КЧС и ОПБ.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4.3. В целях организации работы администрацией ПВР разрабатываются следующие документы: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приказ руководителя организации о создании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функциональные обязанности администрации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штатно-должностной список администрации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табель оснащения медицинского пункта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календарный план действий администрации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схема оповещения и сбора администрации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схема связи и управления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журнал регистрации размещаемого в ПВР населения;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журнал полученных и отданных распоряжений, донесений и докладов </w:t>
      </w:r>
      <w:r>
        <w:rPr>
          <w:sz w:val="28"/>
        </w:rPr>
        <w:br/>
        <w:t>в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журнал отзывов и предложений размещаемого в ПВР населения;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анкета качества условий пребывания;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Рекомендуемые документы начальника ПВР: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функциональные обязанности начальника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договор на оказание услуг временного размещения населения, пострадавшего в ЧС;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схема оповещения личного состава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список личного состава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схема размещения элементов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удостоверение начальника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функциональные обязанности администрации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телефонный справочник.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Рекомендуемые документы группы регистрации и учета пострадавшего населения: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журнал регистрации эвакуируемого населения в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телефонный справочник;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функциональные обязанности.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Рекомендуемые документы медицинского пункта: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журнал регистрации пострадавшего населения, обратившегося </w:t>
      </w:r>
      <w:r>
        <w:rPr>
          <w:sz w:val="28"/>
        </w:rPr>
        <w:br/>
        <w:t xml:space="preserve">за медицинской помощью, а также другие документы, регламентированные приказами </w:t>
      </w:r>
      <w:r>
        <w:rPr>
          <w:color w:val="000000"/>
          <w:sz w:val="28"/>
          <w:highlight w:val="white"/>
        </w:rPr>
        <w:t>Министерства здравоохранения Российской Федерации.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Рекомендуемые документы стола справок: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журнал полученных и отданных распоряжений, донесений и докладов </w:t>
      </w:r>
      <w:r>
        <w:rPr>
          <w:sz w:val="28"/>
        </w:rPr>
        <w:br/>
        <w:t>в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телефонный справочник;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журнал отзывов и предложений размещаемого в ПВР населения;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список размещенного в ПВР населения;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список выбывшего из ПВР населения с направлением выбытия.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4.4. С получением решения на развертывание ПВР руководителю организации - начальнику ПВР рекомендуется организовать прием </w:t>
      </w:r>
      <w:r>
        <w:rPr>
          <w:sz w:val="28"/>
        </w:rPr>
        <w:br/>
        <w:t>и размещение пострадавшего населения согласно календарному плану действий администрации ПВР.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4.5. В случае необходимости, функционирование организаций, на базе которых развертываются ПВР, может быть приостановлено по решению </w:t>
      </w:r>
      <w:r w:rsidRPr="00961083">
        <w:rPr>
          <w:sz w:val="28"/>
        </w:rPr>
        <w:t>Администрации Сальского района до завершения мероприятий по устранению</w:t>
      </w:r>
      <w:r>
        <w:rPr>
          <w:sz w:val="28"/>
        </w:rPr>
        <w:t xml:space="preserve"> поражающего воздействия источника ЧС.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4.6. Для размещения медицинского пункта, комнаты психологического обеспечения и организации пункта питания, развертываемых соответственно медицинской организацией и предприятием общественного питания, начальнику ПВР необходимо предусмотреть отдельные помещения.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4.7. Все вопросы жизнеобеспечения эвакуируемого населения начальник ПВР решает во взаимодействии с КЧС и ОПБ.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4.8. Всему личному составу администрации ПВР предлагается носить </w:t>
      </w:r>
      <w:r>
        <w:rPr>
          <w:sz w:val="28"/>
        </w:rPr>
        <w:br/>
        <w:t>на груди бирки с указанием должности, фамилии, имени и отчества.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4.9. Для обеспечения функционирования ПВР предлагается предусмотреть: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указатели расположения элементов ПВР и передвижения населения;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перечень сигналов оповещения и порядок действий по ним;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электрические фонари;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электромегафоны;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инвентарь для уборки помещений и территории.</w:t>
      </w:r>
    </w:p>
    <w:p w:rsidR="00CD2F08" w:rsidRPr="00222163" w:rsidRDefault="00CD2F08" w:rsidP="00CD2F08">
      <w:pPr>
        <w:ind w:firstLine="709"/>
        <w:jc w:val="both"/>
        <w:rPr>
          <w:sz w:val="28"/>
        </w:rPr>
      </w:pPr>
      <w:r w:rsidRPr="00961083">
        <w:rPr>
          <w:sz w:val="28"/>
        </w:rPr>
        <w:t>4</w:t>
      </w:r>
      <w:r w:rsidRPr="00222163">
        <w:rPr>
          <w:sz w:val="28"/>
        </w:rPr>
        <w:t xml:space="preserve">.10. Порядок выделения бюджетных ассигнований на проведение мероприятий по временному размещению эвакуируемого населения определен Правилами выделения бюджетных ассигнований из резервного фонда Администрации Сальского района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утвержденными постановлением Администрации </w:t>
      </w:r>
      <w:r w:rsidR="00961083">
        <w:rPr>
          <w:sz w:val="28"/>
        </w:rPr>
        <w:t>Ивановского</w:t>
      </w:r>
      <w:r w:rsidR="00222163" w:rsidRPr="00222163">
        <w:rPr>
          <w:sz w:val="28"/>
        </w:rPr>
        <w:t xml:space="preserve"> сельского поселения</w:t>
      </w:r>
      <w:r w:rsidR="00961083">
        <w:rPr>
          <w:sz w:val="28"/>
        </w:rPr>
        <w:t xml:space="preserve"> </w:t>
      </w:r>
      <w:r w:rsidR="00222163" w:rsidRPr="00222163">
        <w:rPr>
          <w:sz w:val="28"/>
          <w:highlight w:val="white"/>
        </w:rPr>
        <w:t>от 2</w:t>
      </w:r>
      <w:r w:rsidR="002F36AB">
        <w:rPr>
          <w:sz w:val="28"/>
          <w:highlight w:val="white"/>
        </w:rPr>
        <w:t>1.04.2025 № 47</w:t>
      </w:r>
      <w:r w:rsidRPr="00222163">
        <w:rPr>
          <w:sz w:val="28"/>
          <w:highlight w:val="white"/>
        </w:rPr>
        <w:t>.</w:t>
      </w:r>
    </w:p>
    <w:p w:rsidR="00CD2F08" w:rsidRPr="00222163" w:rsidRDefault="00CD2F08" w:rsidP="00CD2F08">
      <w:pPr>
        <w:spacing w:line="276" w:lineRule="auto"/>
        <w:ind w:firstLine="720"/>
        <w:jc w:val="center"/>
        <w:rPr>
          <w:sz w:val="28"/>
        </w:rPr>
      </w:pPr>
    </w:p>
    <w:p w:rsidR="00CD2F08" w:rsidRDefault="00CD2F08" w:rsidP="00CD2F08">
      <w:pPr>
        <w:jc w:val="center"/>
        <w:rPr>
          <w:sz w:val="28"/>
        </w:rPr>
      </w:pPr>
      <w:r>
        <w:rPr>
          <w:color w:val="000000"/>
          <w:sz w:val="28"/>
          <w:u w:color="000000"/>
        </w:rPr>
        <w:t xml:space="preserve">5. </w:t>
      </w:r>
      <w:r>
        <w:rPr>
          <w:color w:val="000000"/>
          <w:sz w:val="28"/>
        </w:rPr>
        <w:t>Оборудование, имущество и документы ПВР</w:t>
      </w:r>
    </w:p>
    <w:p w:rsidR="00CD2F08" w:rsidRDefault="00CD2F08" w:rsidP="00CD2F08">
      <w:pPr>
        <w:spacing w:line="276" w:lineRule="auto"/>
        <w:jc w:val="center"/>
        <w:rPr>
          <w:sz w:val="28"/>
        </w:rPr>
      </w:pP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5.1. Все здания, помещения и участки территории необходимо всегда содержать в чистоте и порядке. Ответственность за правильное использование </w:t>
      </w:r>
      <w:r>
        <w:rPr>
          <w:sz w:val="28"/>
        </w:rPr>
        <w:lastRenderedPageBreak/>
        <w:t>зданий и помещений, за сохранность мебели, инвентаря и оборудования несет руководитель ПВР.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5.2. Размещение населения в помещениях производится из расчета </w:t>
      </w:r>
      <w:r>
        <w:rPr>
          <w:sz w:val="28"/>
        </w:rPr>
        <w:br/>
        <w:t xml:space="preserve">не менее 12 куб. метров объема воздуха и по площади не менее 2,5 кв. метра </w:t>
      </w:r>
      <w:r>
        <w:rPr>
          <w:sz w:val="28"/>
        </w:rPr>
        <w:br/>
        <w:t>на одного человека.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Комнаты пронумеровываются, на наружной стороне входной двери каждой комнаты вывешивается табличка с указанием номера комнаты </w:t>
      </w:r>
      <w:r>
        <w:rPr>
          <w:sz w:val="28"/>
        </w:rPr>
        <w:br/>
        <w:t>и ее назначения.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Комната бытового обслуживания оборудуется столами для глажения, зеркалами, стульями, табуретами, необходимым количеством утюгов </w:t>
      </w:r>
      <w:r>
        <w:rPr>
          <w:sz w:val="28"/>
        </w:rPr>
        <w:br/>
        <w:t>и инструментом для производства текущего ремонта одежды, ремонтными материалами и принадлежностями.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Кровати располагаются не ближе 50 см от наружных стен с соблюдением равнения в один ярус, но не более чем в два яруса.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Одежда, белье и обувь, при необходимости, просушиваются </w:t>
      </w:r>
      <w:r>
        <w:rPr>
          <w:sz w:val="28"/>
        </w:rPr>
        <w:br/>
        <w:t>в оборудуемых сушилках.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5.3. В помещениях ПВР на видном месте размещаются </w:t>
      </w:r>
      <w:r>
        <w:rPr>
          <w:sz w:val="28"/>
        </w:rPr>
        <w:br/>
        <w:t>на информационных стендах: распорядок дня, регламент работы, схема размещения, опись имущества, другие необходимые инструкции и журнал отзывов и предложений размещаемого в ПВР населения. Также могут быть установлены телевизоры, радиоаппаратура, холодильники и другая бытовая техника.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5.4. Все помещения обеспечиваются достаточным количеством урн </w:t>
      </w:r>
      <w:r>
        <w:rPr>
          <w:sz w:val="28"/>
        </w:rPr>
        <w:br/>
        <w:t>для мусора. У наружных входов в помещения устанавливаются приспособления для очистки обуви от грязи и урны для мусора.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5.5. Организация ежедневной уборки помещений ПВР и поддержание чистоты в них возлагается на начальника ПВР.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Проветривание помещений в ПВР производится дежурными по мере необходимости, но не менее двух раз в день - в утреннее и вечернее время.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На летний период окна помещений ПВР могут быть оборудованы мелкоячеистыми сетками для защиты от насекомых.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Имеющиеся вентиляционные устройства необходимо содержать </w:t>
      </w:r>
      <w:r>
        <w:rPr>
          <w:sz w:val="28"/>
        </w:rPr>
        <w:br/>
        <w:t>в исправном состоянии. Принудительная вентиляция приводится в действие согласно инструкции.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При отсутствии водопровода в отапливаемых помещениях необходимо предусмотреть установку наливных умывальников, вода в них должна быть круглосуточно. Перед наполнением умывальников свежей водой оставшаяся вода сливается, умывальники очищаются, грязная вода выносится и выливается в отведенные для этого места.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Зимой в жилых помещениях поддерживается температура воздуха </w:t>
      </w:r>
      <w:r>
        <w:rPr>
          <w:sz w:val="28"/>
        </w:rPr>
        <w:br/>
        <w:t xml:space="preserve">не ниже +18°С. Термометры вывешиваются в помещениях на стенах, вдали </w:t>
      </w:r>
      <w:r>
        <w:rPr>
          <w:sz w:val="28"/>
        </w:rPr>
        <w:br/>
        <w:t>от печей и нагревательных приборов, на высоте 1,5 метра от пола.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Для чистки одежды отводятся отдельные, специально оборудованные помещения или места.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Курение в зданиях и помещениях ПВР запрещается.</w:t>
      </w:r>
    </w:p>
    <w:p w:rsidR="00CD2F08" w:rsidRDefault="00CD2F08" w:rsidP="00CD2F08">
      <w:pPr>
        <w:spacing w:line="276" w:lineRule="auto"/>
        <w:ind w:firstLine="709"/>
        <w:jc w:val="center"/>
        <w:rPr>
          <w:sz w:val="28"/>
        </w:rPr>
      </w:pPr>
    </w:p>
    <w:p w:rsidR="00CD2F08" w:rsidRDefault="00CD2F08" w:rsidP="00CD2F08">
      <w:pPr>
        <w:jc w:val="center"/>
        <w:rPr>
          <w:sz w:val="28"/>
        </w:rPr>
      </w:pPr>
      <w:r>
        <w:rPr>
          <w:sz w:val="28"/>
        </w:rPr>
        <w:lastRenderedPageBreak/>
        <w:t>6. Функциональные обязанности должностных лиц ПВР</w:t>
      </w:r>
    </w:p>
    <w:p w:rsidR="00CD2F08" w:rsidRDefault="00CD2F08" w:rsidP="00CD2F08">
      <w:pPr>
        <w:spacing w:line="276" w:lineRule="auto"/>
        <w:jc w:val="center"/>
        <w:rPr>
          <w:sz w:val="28"/>
        </w:rPr>
      </w:pP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6.1. Начальник ПВР отвечает за организацию регистрации, подготовку </w:t>
      </w:r>
      <w:r>
        <w:rPr>
          <w:sz w:val="28"/>
        </w:rPr>
        <w:br/>
        <w:t>и прием пострадавшего населения, за организацию работы всей администрации ПВР. Он является прямым начальником всего личного состава ПВР, несет личную ответственность за организацию, подготовку и прием пострадавшего населения.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6.1.1. Начальник ПВР подчиняется председателю КЧС и ОПБ </w:t>
      </w:r>
      <w:r>
        <w:rPr>
          <w:sz w:val="28"/>
        </w:rPr>
        <w:br/>
        <w:t>и взаимодействует с муниципальным бюджетным учреждением Сальского района «Управление по предупреждению и ликвидации чрезвычайных ситуаций» (далее - МБУ СР «УПЧС»).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6.1.2. Начальник ПВР в режиме повседневной деятельности обязан: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совершенствовать свои знания по руководящим документам приема </w:t>
      </w:r>
      <w:r>
        <w:rPr>
          <w:sz w:val="28"/>
        </w:rPr>
        <w:br/>
        <w:t>и размещения пострадавшего населения;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знать количество принимаемого пострадавшего населения;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организовать разработку необходимой документации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осуществлять контроль за укомплектованностью штата администрации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организовывать обучение и инструктаж сотрудников администрации ПВР по приему, учету и размещению пострадавшего населения в ЧС;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разрабатывать и доводить порядок оповещения сотрудников администрации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распределять обязанности между сотрудниками администрации ПВР, организовывать их тренировку и готовить их к выполнению своих обязанностей при угрозе и с объявлением ЧС;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участвовать в учениях, тренировках и проверках, проводимых Администрацией Сальского района и МБУ СР «УПЧС»;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поддерживать связь с КЧС и ОПБ.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6.1.3. Начальник ПВР при возникновении ЧС обязан: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установить связь с КЧС и ОПБ и с организациями, участвующими </w:t>
      </w:r>
      <w:r>
        <w:rPr>
          <w:sz w:val="28"/>
        </w:rPr>
        <w:br/>
        <w:t>в ПЖОН;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организовать полное развертывание ПВР и подготовку к приему </w:t>
      </w:r>
      <w:r>
        <w:rPr>
          <w:sz w:val="28"/>
        </w:rPr>
        <w:br/>
        <w:t>и размещению людей;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организовать учет прибывающего населения и его размещение;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контролировать ведение документации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организовать жизнеобеспечение эвакуируемого населения, вести мониторинг его качества;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организовать поддержание в ПВР общественного порядка;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организовать информирование пострадавшего населения об обстановке;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своевременно представлять донесения о ходе приема и размещения населения в КЧС и ОПБ Сальского района;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организовать подготовку пострадавшего населения к отправке в пункты длительного проживания.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6.2. Заместитель начальника ПВР отвечает за разработку документации, обеспечение ПВР необходимыми оборудованием и имуществом, подготовку администрации и практическое проведение приема пострадавшего населения, </w:t>
      </w:r>
      <w:r>
        <w:rPr>
          <w:sz w:val="28"/>
        </w:rPr>
        <w:lastRenderedPageBreak/>
        <w:t>за развертывание ПВР и работу группы охраны общественного порядка, комнаты матери и ребенка и медицинского пункта. Он подчиняется начальнику ПВР и является прямым начальником всей администрации ПВР. В отсутствие начальника ПВР он выполняет его обязанности.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6.2.1. Заместитель начальника ПВР в режиме повседневной деятельности обязан: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знать руководящие документы по организации приема и размещения пострадавшего населения;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изучить порядок развертывания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организовать разработку документации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организовать подготовку личного состава;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организовать подготовку необходимого оборудования и имущества;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заблаговременно готовить помещения, инвентарь и средства связи;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проводить практическую отработку вопросов оповещения, сбора </w:t>
      </w:r>
      <w:r>
        <w:rPr>
          <w:sz w:val="28"/>
        </w:rPr>
        <w:br/>
        <w:t>и функционирования администрации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участвовать в учениях, тренировках и проверках, проводимых Администрацией Сальского района и МБУ СР «УПЧС».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6.2.2. Заместитель начальника ПВР при возникновении ЧС обязан: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организовать оповещение и сбор членов ПВР с началом мероприятий </w:t>
      </w:r>
      <w:r>
        <w:rPr>
          <w:sz w:val="28"/>
        </w:rPr>
        <w:br/>
        <w:t>по размещению пострадавшего населения;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в установленный срок привести в готовность к приему и размещению пострадавшего населения личный состав, помещение, связь и оборудование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провести полное развертывание ПВР и подготовку к приему </w:t>
      </w:r>
      <w:r>
        <w:rPr>
          <w:sz w:val="28"/>
        </w:rPr>
        <w:br/>
        <w:t>и размещению населения;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поддерживать связь с организациями, выделяющими транспорт для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руководить работой группы охраны общественного порядка, комнаты матери и ребенка и медицинского пункта;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организовать обеспечение пострадавшего населения водой и оказание медицинской помощи;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представлять сведения о ходе приема пострадавшего населения.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6.3. Начальник группы встречи, приема, регистрации и размещения отвечает за ведение персонального учета, регистрацию и размещение эвакуируемого населения, за обобщение, анализ и представление сведений </w:t>
      </w:r>
      <w:r>
        <w:rPr>
          <w:sz w:val="28"/>
        </w:rPr>
        <w:br/>
        <w:t>о прибытии и размещении эвакуируемого населения, за представление докладов в КЧС и ОПБ. Он подчиняется начальнику и заместителю начальника ПВР и является прямым начальником личного состава группы.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6.3.1. Начальник группы встречи, приема, регистрации и размещения </w:t>
      </w:r>
      <w:r>
        <w:rPr>
          <w:sz w:val="28"/>
        </w:rPr>
        <w:br/>
        <w:t>в режиме повседневной деятельности обязан: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знать руководящие документы по организации приема и размещения пострадавшего населения;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организовать подготовку личного состава группы;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разработать необходимую документацию группы по учету и размещению прибывшего пострадавшего населения;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изучить порядок прибытия на ПВР пострадавшего населения и порядок его размещения;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участвовать в учениях, тренировках и проверках, проводимых Администрацией Сальского района и МБУ СР «УПЧС».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Начальник группы встречи, приема, регистрации и размещения </w:t>
      </w:r>
      <w:r>
        <w:rPr>
          <w:sz w:val="28"/>
        </w:rPr>
        <w:br/>
        <w:t>при возникновении ЧС обязан: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подготовить рабочие места группы и доложить о готовности группы </w:t>
      </w:r>
      <w:r>
        <w:rPr>
          <w:sz w:val="28"/>
        </w:rPr>
        <w:br/>
        <w:t>к приему населения, выводимого из зон возможных ЧС;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распределять обязанности между членами группы;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организовать учет, регистрацию и размещение пострадавшего населения;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доводить своевременно информацию обо всех изменениях в обстановке </w:t>
      </w:r>
      <w:r>
        <w:rPr>
          <w:sz w:val="28"/>
        </w:rPr>
        <w:br/>
        <w:t>до пострадавшего населения;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докладывать начальнику ПВР о ходе приема и размещения прибывшего пострадавшего населения;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передавать в стол справок списки размещенного в ПВР населения, </w:t>
      </w:r>
      <w:r>
        <w:rPr>
          <w:sz w:val="28"/>
        </w:rPr>
        <w:br/>
        <w:t>а также списки выбывшего из ПВР населения с направлением выбытия;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составлять списки пострадавшего населения начальникам и старшим колонн при отправке их в пункты длительного проживания.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color w:val="000000"/>
          <w:sz w:val="28"/>
          <w:highlight w:val="white"/>
        </w:rPr>
        <w:t>6.3.2. Начальник группы сопровождения и размещения пострадавшего населения отвечает за размещение пострадавшего населения в помещениях ПВР. Он подчиняется начальнику ПВР и является прямым начальником личного состава группы.</w:t>
      </w:r>
    </w:p>
    <w:p w:rsidR="00CD2F08" w:rsidRDefault="00CD2F08" w:rsidP="00CD2F08">
      <w:pPr>
        <w:ind w:firstLine="709"/>
        <w:jc w:val="both"/>
        <w:rPr>
          <w:sz w:val="28"/>
          <w:highlight w:val="white"/>
        </w:rPr>
      </w:pPr>
      <w:r>
        <w:rPr>
          <w:color w:val="000000"/>
          <w:sz w:val="28"/>
          <w:highlight w:val="white"/>
        </w:rPr>
        <w:t>6.3.3. Начальник группы сопровождения и размещения пострадавшего населения</w:t>
      </w:r>
      <w:r>
        <w:rPr>
          <w:sz w:val="28"/>
        </w:rPr>
        <w:t xml:space="preserve"> в режиме повседневной деятельности обязан: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изучить размещение помещений ПВР, их вместимость;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изучить маршруты движения пострадавшего населения к помещениям ПВР.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color w:val="000000"/>
          <w:sz w:val="28"/>
          <w:highlight w:val="white"/>
        </w:rPr>
        <w:t xml:space="preserve">6.3.4. Начальник группы сопровождения и размещения пострадавшего населения </w:t>
      </w:r>
      <w:r>
        <w:rPr>
          <w:sz w:val="28"/>
        </w:rPr>
        <w:t xml:space="preserve">при получении распоряжения на развертывание ПВР (при угрозе </w:t>
      </w:r>
      <w:r>
        <w:rPr>
          <w:sz w:val="28"/>
        </w:rPr>
        <w:br/>
        <w:t>или возникновении ЧС):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получить задачу у начальника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распределить обязанности между работниками группы и контролировать их исполнение;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доложить о готовности группы к размещению пострадавшего населения;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организовать сопровождение пострадавшего населения в помещения ПВР и его размещение.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6.4. Начальник стола справок отвечает за своевременное предоставление информации по всем вопросам работы ПВР обратившимся за справками пострадавшим. Он подчиняется заместителю начальника ПВР.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6.4.1. Начальник стола справок в режиме повседневной деятельности обязан: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иметь адреса и номера телефонов КЧС и ОПБ, эвакоприёмной комиссии Сальского района, ближайших ПВР, организаций, которые выделяют транспорт, знать порядок установления связи с руководителями этих организаций;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готовить справочные документы (распорядок дня ПВР, контактные данные сотрудников ПВР, правила нахождения в ПВР и т.п.).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6.4.2. Начальник стола справок в режиме ЧС обязан давать справки пострадавшему населению о нахождении пунктов питания, медицинских организаций, отделений связи и финансово-кредитных учреждений, о порядке работы учреждений бытовых услуг и их местонахождении и по всем вопросам, связанным с размещением населения в ПВР.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6.5. Начальник медицинского пункта отвечает за своевременное оказание медицинской помощи заболевшим пострадавшим и госпитализацию нуждающихся в ней в медицинские организации, осуществляет контроль </w:t>
      </w:r>
      <w:r>
        <w:rPr>
          <w:sz w:val="28"/>
        </w:rPr>
        <w:br/>
        <w:t xml:space="preserve">за санитарным состоянием помещений ПВР и прилегающей территории. </w:t>
      </w:r>
      <w:r>
        <w:rPr>
          <w:sz w:val="28"/>
        </w:rPr>
        <w:br/>
        <w:t>Он подчиняется начальнику ПВР и является прямым начальником личного состава медпункта.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Начальник медицинского пункта в режиме ЧС обязан: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оказывать медицинскую помощь заболевшим пострадавшим;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госпитализировать нуждающихся пострадавших в ближайшую медицинскую организацию;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контролировать санитарное состояние помещений и территории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участвовать в разработке режима питания и составлении раскладок продуктов;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осуществлять систематический медицинский контроль за качеством питания личного состава и доброкачественностью воды;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осуществляет контроль качества продовольствия на продовольственном складе ПВР и в пункте приема пищи, а также качества приготовленной пищи;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вести журнал регистрации пострадавшего населения, обратившегося </w:t>
      </w:r>
      <w:r>
        <w:rPr>
          <w:sz w:val="28"/>
        </w:rPr>
        <w:br/>
        <w:t>за медицинской помощью.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Комната психологического обеспечения: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6.6. Психолог отвечает за психологическое обеспечение пострадавшего населения, размещаемого в ПВР. Он подчиняется начальнику ПВР.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Психолог обязан</w:t>
      </w:r>
      <w:r w:rsidR="002F36AB">
        <w:rPr>
          <w:sz w:val="28"/>
        </w:rPr>
        <w:t xml:space="preserve"> </w:t>
      </w:r>
      <w:r>
        <w:rPr>
          <w:sz w:val="28"/>
        </w:rPr>
        <w:t>в режиме повседневной деятельности: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разработать методы оказания экстренной психологической помощи пострадавшему в ЧС населению;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разработать памятки для населения о поведении в экстремальных ситуациях.</w:t>
      </w:r>
    </w:p>
    <w:p w:rsidR="00CD2F08" w:rsidRDefault="00CD2F08" w:rsidP="00CD2F08">
      <w:pPr>
        <w:ind w:left="709"/>
        <w:jc w:val="both"/>
        <w:rPr>
          <w:sz w:val="28"/>
        </w:rPr>
      </w:pPr>
      <w:r>
        <w:rPr>
          <w:sz w:val="28"/>
        </w:rPr>
        <w:t>Психолог обязан при получении распоряжения на развертывание ПВР (при угрозе или возникновении ЧС):</w:t>
      </w:r>
    </w:p>
    <w:p w:rsidR="00CD2F08" w:rsidRDefault="00CD2F08" w:rsidP="00CD2F08">
      <w:pPr>
        <w:ind w:left="709"/>
        <w:jc w:val="both"/>
        <w:rPr>
          <w:sz w:val="28"/>
        </w:rPr>
      </w:pPr>
      <w:r>
        <w:rPr>
          <w:sz w:val="28"/>
        </w:rPr>
        <w:t>получить задачу у начальника ПВР;</w:t>
      </w:r>
    </w:p>
    <w:p w:rsidR="00CD2F08" w:rsidRDefault="00CD2F08" w:rsidP="00CD2F08">
      <w:pPr>
        <w:ind w:left="709"/>
        <w:jc w:val="both"/>
        <w:rPr>
          <w:sz w:val="28"/>
        </w:rPr>
      </w:pPr>
      <w:r>
        <w:rPr>
          <w:sz w:val="28"/>
        </w:rPr>
        <w:t>оказывать экстренную психологическую помощь пострадавшему населению;</w:t>
      </w:r>
    </w:p>
    <w:p w:rsidR="00CD2F08" w:rsidRDefault="00CD2F08" w:rsidP="00CD2F08">
      <w:pPr>
        <w:ind w:left="709"/>
        <w:jc w:val="both"/>
        <w:rPr>
          <w:sz w:val="28"/>
        </w:rPr>
      </w:pPr>
      <w:r>
        <w:rPr>
          <w:sz w:val="28"/>
        </w:rPr>
        <w:t>проводить мероприятия по реабилитации пострадавшего населения;</w:t>
      </w:r>
    </w:p>
    <w:p w:rsidR="00CD2F08" w:rsidRDefault="00CD2F08" w:rsidP="00CD2F08">
      <w:pPr>
        <w:ind w:left="709"/>
        <w:jc w:val="both"/>
        <w:rPr>
          <w:sz w:val="28"/>
        </w:rPr>
      </w:pPr>
      <w:r>
        <w:rPr>
          <w:sz w:val="28"/>
        </w:rPr>
        <w:t xml:space="preserve">вести журнал регистрации пострадавшего населения, обратившегося </w:t>
      </w:r>
      <w:r>
        <w:rPr>
          <w:sz w:val="28"/>
        </w:rPr>
        <w:br/>
        <w:t>за психологической помощью.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6.7. Старший комнаты матери и ребенка отвечает за оказание помощи родителям с малолетними детьми. Он подчиняется заместителю начальника ПВР.</w:t>
      </w:r>
    </w:p>
    <w:p w:rsidR="00CD2F08" w:rsidRDefault="00CD2F08" w:rsidP="00CD2F08">
      <w:pPr>
        <w:ind w:firstLine="720"/>
        <w:jc w:val="both"/>
        <w:rPr>
          <w:sz w:val="28"/>
        </w:rPr>
      </w:pPr>
      <w:r>
        <w:rPr>
          <w:sz w:val="28"/>
        </w:rPr>
        <w:t>6.7.1. Старший комнаты матери и ребенка обязан в режиме повседневной деятельности:</w:t>
      </w:r>
    </w:p>
    <w:p w:rsidR="00CD2F08" w:rsidRDefault="00CD2F08" w:rsidP="00CD2F08">
      <w:pPr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знать места хранения оборудования и имущества комнаты матери </w:t>
      </w:r>
      <w:r>
        <w:rPr>
          <w:sz w:val="28"/>
        </w:rPr>
        <w:br/>
        <w:t>и ребенка.</w:t>
      </w:r>
    </w:p>
    <w:p w:rsidR="00CD2F08" w:rsidRDefault="00CD2F08" w:rsidP="00CD2F08">
      <w:pPr>
        <w:ind w:firstLine="720"/>
        <w:jc w:val="both"/>
        <w:rPr>
          <w:sz w:val="28"/>
        </w:rPr>
      </w:pPr>
      <w:r>
        <w:rPr>
          <w:sz w:val="28"/>
        </w:rPr>
        <w:t>6.7.2. Старший комнаты матери и ребенка обязан при получении распоряжения на развертывание ПВР (при угрозе или возникновении ЧС):</w:t>
      </w:r>
    </w:p>
    <w:p w:rsidR="00CD2F08" w:rsidRDefault="00CD2F08" w:rsidP="00CD2F08">
      <w:pPr>
        <w:ind w:firstLine="720"/>
        <w:jc w:val="both"/>
        <w:rPr>
          <w:sz w:val="28"/>
        </w:rPr>
      </w:pPr>
      <w:r>
        <w:rPr>
          <w:sz w:val="28"/>
        </w:rPr>
        <w:t>получить задачу у заместителя начальника ПВР;</w:t>
      </w:r>
    </w:p>
    <w:p w:rsidR="00CD2F08" w:rsidRDefault="00CD2F08" w:rsidP="00CD2F08">
      <w:pPr>
        <w:ind w:firstLine="720"/>
        <w:jc w:val="both"/>
        <w:rPr>
          <w:sz w:val="28"/>
        </w:rPr>
      </w:pPr>
      <w:r>
        <w:rPr>
          <w:sz w:val="28"/>
        </w:rPr>
        <w:t>поставить задачу работнику комнаты матери и ребенка и контролировать их выполнение;</w:t>
      </w:r>
    </w:p>
    <w:p w:rsidR="00CD2F08" w:rsidRDefault="00CD2F08" w:rsidP="00CD2F08">
      <w:pPr>
        <w:ind w:firstLine="720"/>
        <w:jc w:val="both"/>
        <w:rPr>
          <w:sz w:val="28"/>
        </w:rPr>
      </w:pPr>
      <w:r>
        <w:rPr>
          <w:sz w:val="28"/>
        </w:rPr>
        <w:t>организовать прием пострадавшего населения с малолетними детьми;</w:t>
      </w:r>
    </w:p>
    <w:p w:rsidR="00CD2F08" w:rsidRDefault="00CD2F08" w:rsidP="00CD2F08">
      <w:pPr>
        <w:ind w:firstLine="720"/>
        <w:jc w:val="both"/>
        <w:rPr>
          <w:sz w:val="28"/>
        </w:rPr>
      </w:pPr>
      <w:r>
        <w:rPr>
          <w:sz w:val="28"/>
        </w:rPr>
        <w:t>организовать обеспечение пострадавшего населения с малолетними детьми горячей водой, предметами первой необходимости и игрушками;</w:t>
      </w:r>
    </w:p>
    <w:p w:rsidR="00CD2F08" w:rsidRDefault="00CD2F08" w:rsidP="00CD2F08">
      <w:pPr>
        <w:ind w:firstLine="720"/>
        <w:jc w:val="both"/>
        <w:rPr>
          <w:sz w:val="28"/>
        </w:rPr>
      </w:pPr>
      <w:r>
        <w:rPr>
          <w:sz w:val="28"/>
        </w:rPr>
        <w:t>вести журнал регистрации родителей с малолетними детьми.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6.8. Начальник группы ПЖОН отвечает за выдачу пострадавшему населению талонов на сухой паек, питание, обменную одежду, белье и обувь. </w:t>
      </w:r>
      <w:r>
        <w:rPr>
          <w:sz w:val="28"/>
        </w:rPr>
        <w:br/>
        <w:t>Он подчиняется начальнику ПВР и является прямым начальником личного состава группы.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6.8.1. Начальник группы ПЖОН обязан</w:t>
      </w:r>
      <w:r w:rsidR="00961083">
        <w:rPr>
          <w:sz w:val="28"/>
        </w:rPr>
        <w:t xml:space="preserve"> </w:t>
      </w:r>
      <w:r>
        <w:rPr>
          <w:sz w:val="28"/>
        </w:rPr>
        <w:t>в режиме повседневной деятельности: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подготовить перечень комплектов обменной одежды, белья и обуви, нормы обеспечения продуктами питания пострадавшего населения;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разработать необходимые документы группы.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6.8.2. Начальник группы ПЖОН при получении распоряжения </w:t>
      </w:r>
      <w:r>
        <w:rPr>
          <w:sz w:val="28"/>
        </w:rPr>
        <w:br/>
        <w:t>на развертывание ПВР (при угрозе или возникновении ЧС):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организовать взаимодействие с начальниками нештатных аварийно-спасательных формирования спасательной службы торговли и питания муниципального образования: подвижных пунктов питания, подвижных пунктов продовольственного снабжения и подвижных пунктов вещевого снабжения;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получить задачу у начальника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организовать подготовку рабочих мест работников группы;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распределить обязанности между работниками группы и контролировать их выполнение;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организовать выдачу талонов на сухой паек, питание, обменную одежду, белье и обувь.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6.9. Начальник группы охраны общественного порядка отвечает </w:t>
      </w:r>
      <w:r>
        <w:rPr>
          <w:sz w:val="28"/>
        </w:rPr>
        <w:br/>
        <w:t>за поддержание на территории ПВР общественного порядка, осуществление контроля за выполнением установленных правил поведения, организованный выход пострадавших на посадку в транспорт или к исходным пунктам маршрутов пешей эвакуации, обеспечение надежной охраны ПВР и имущества. Он подчиняется заместителю начальника ПВР и является прямым начальником личного состава группы.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6.9.1. Начальник группы охраны общественного порядка в режиме повседневной деятельности обязан: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организовать подготовку личного состава группы;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участвовать в учениях, тренировках и проверках, проводимых Администрацией Сальского района и МБУ СР «УПЧС».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6.9.2. Начальник группы охраны общественного порядка </w:t>
      </w:r>
      <w:r>
        <w:rPr>
          <w:sz w:val="28"/>
        </w:rPr>
        <w:br/>
        <w:t>при возникновении ЧС обязан: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обеспечивать безопасность граждан и поддержание общественного порядка на территории ПВР;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>организованный выход (выезд) пострадавшего населения к местам временного размещения.</w:t>
      </w:r>
    </w:p>
    <w:p w:rsidR="00CD2F08" w:rsidRDefault="00CD2F08" w:rsidP="00CD2F08">
      <w:pPr>
        <w:ind w:firstLine="709"/>
        <w:jc w:val="both"/>
        <w:rPr>
          <w:sz w:val="28"/>
        </w:rPr>
      </w:pPr>
      <w:r>
        <w:rPr>
          <w:sz w:val="28"/>
        </w:rPr>
        <w:t xml:space="preserve">6.10. Обязанности работников ПВР разрабатываются начальником ПВР </w:t>
      </w:r>
      <w:r>
        <w:rPr>
          <w:sz w:val="28"/>
        </w:rPr>
        <w:br/>
        <w:t>и заместителем начальника ПВР.</w:t>
      </w:r>
    </w:p>
    <w:p w:rsidR="00E46EB6" w:rsidRDefault="00E46EB6" w:rsidP="00E46EB6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4A5902">
        <w:rPr>
          <w:b/>
          <w:sz w:val="28"/>
          <w:szCs w:val="28"/>
        </w:rPr>
        <w:br w:type="page"/>
      </w:r>
    </w:p>
    <w:p w:rsidR="00E42DD3" w:rsidRPr="00117AD2" w:rsidRDefault="00E42DD3" w:rsidP="00E42DD3">
      <w:pPr>
        <w:ind w:left="5953" w:firstLine="41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</w:t>
      </w:r>
      <w:bookmarkStart w:id="0" w:name="_GoBack"/>
      <w:bookmarkEnd w:id="0"/>
      <w:r>
        <w:rPr>
          <w:sz w:val="28"/>
          <w:szCs w:val="28"/>
        </w:rPr>
        <w:t>ие № 2</w:t>
      </w:r>
    </w:p>
    <w:p w:rsidR="00E42DD3" w:rsidRPr="00117AD2" w:rsidRDefault="00E42DD3" w:rsidP="00E42DD3">
      <w:pPr>
        <w:ind w:left="5953" w:firstLine="419"/>
        <w:jc w:val="right"/>
        <w:rPr>
          <w:sz w:val="28"/>
          <w:szCs w:val="28"/>
        </w:rPr>
      </w:pPr>
      <w:r w:rsidRPr="00117AD2">
        <w:rPr>
          <w:sz w:val="28"/>
          <w:szCs w:val="28"/>
        </w:rPr>
        <w:t>к постановлению</w:t>
      </w:r>
    </w:p>
    <w:p w:rsidR="00E42DD3" w:rsidRPr="00117AD2" w:rsidRDefault="00E42DD3" w:rsidP="00E42DD3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961083">
        <w:rPr>
          <w:sz w:val="28"/>
          <w:szCs w:val="28"/>
        </w:rPr>
        <w:t>Ивановского</w:t>
      </w:r>
    </w:p>
    <w:p w:rsidR="00E42DD3" w:rsidRPr="00117AD2" w:rsidRDefault="00E42DD3" w:rsidP="00E42DD3">
      <w:pPr>
        <w:ind w:left="5953" w:firstLine="419"/>
        <w:jc w:val="right"/>
        <w:rPr>
          <w:sz w:val="28"/>
          <w:szCs w:val="28"/>
        </w:rPr>
      </w:pPr>
      <w:r w:rsidRPr="00117AD2">
        <w:rPr>
          <w:sz w:val="28"/>
          <w:szCs w:val="28"/>
        </w:rPr>
        <w:t>сельского поселения</w:t>
      </w:r>
    </w:p>
    <w:p w:rsidR="00E42DD3" w:rsidRPr="00E42DD3" w:rsidRDefault="0072376E" w:rsidP="00E42DD3">
      <w:pPr>
        <w:widowControl w:val="0"/>
        <w:autoSpaceDE w:val="0"/>
        <w:autoSpaceDN w:val="0"/>
        <w:adjustRightInd w:val="0"/>
        <w:ind w:firstLine="709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>от 21</w:t>
      </w:r>
      <w:r w:rsidR="00222163" w:rsidRPr="00222163">
        <w:rPr>
          <w:sz w:val="28"/>
          <w:szCs w:val="28"/>
        </w:rPr>
        <w:t xml:space="preserve">.04.2025 г.  № </w:t>
      </w:r>
      <w:r>
        <w:rPr>
          <w:sz w:val="28"/>
          <w:szCs w:val="28"/>
        </w:rPr>
        <w:t>4</w:t>
      </w:r>
      <w:r w:rsidR="002F36AB">
        <w:rPr>
          <w:sz w:val="28"/>
          <w:szCs w:val="28"/>
        </w:rPr>
        <w:t>8</w:t>
      </w:r>
    </w:p>
    <w:p w:rsidR="00E46EB6" w:rsidRDefault="00E46EB6" w:rsidP="00E46EB6">
      <w:pPr>
        <w:widowControl w:val="0"/>
        <w:autoSpaceDE w:val="0"/>
        <w:autoSpaceDN w:val="0"/>
        <w:adjustRightInd w:val="0"/>
        <w:ind w:firstLine="720"/>
        <w:jc w:val="right"/>
        <w:rPr>
          <w:noProof/>
          <w:sz w:val="20"/>
        </w:rPr>
      </w:pPr>
    </w:p>
    <w:p w:rsidR="00E42DD3" w:rsidRDefault="00E42DD3" w:rsidP="00E46EB6">
      <w:pPr>
        <w:widowControl w:val="0"/>
        <w:autoSpaceDE w:val="0"/>
        <w:autoSpaceDN w:val="0"/>
        <w:adjustRightInd w:val="0"/>
        <w:ind w:firstLine="720"/>
        <w:jc w:val="right"/>
        <w:rPr>
          <w:noProof/>
          <w:sz w:val="20"/>
        </w:rPr>
      </w:pPr>
    </w:p>
    <w:p w:rsidR="00E42DD3" w:rsidRDefault="00E42DD3" w:rsidP="00E46EB6">
      <w:pPr>
        <w:widowControl w:val="0"/>
        <w:autoSpaceDE w:val="0"/>
        <w:autoSpaceDN w:val="0"/>
        <w:adjustRightInd w:val="0"/>
        <w:ind w:firstLine="720"/>
        <w:jc w:val="right"/>
        <w:rPr>
          <w:noProof/>
          <w:sz w:val="20"/>
        </w:rPr>
      </w:pPr>
    </w:p>
    <w:p w:rsidR="003669A7" w:rsidRDefault="003669A7" w:rsidP="00E42DD3">
      <w:pPr>
        <w:ind w:left="1" w:hanging="1"/>
        <w:jc w:val="center"/>
        <w:rPr>
          <w:sz w:val="28"/>
        </w:rPr>
      </w:pPr>
    </w:p>
    <w:p w:rsidR="00E42DD3" w:rsidRDefault="00E42DD3" w:rsidP="00E42DD3">
      <w:pPr>
        <w:ind w:left="1" w:hanging="1"/>
        <w:jc w:val="center"/>
        <w:rPr>
          <w:sz w:val="28"/>
        </w:rPr>
      </w:pPr>
      <w:r>
        <w:rPr>
          <w:sz w:val="28"/>
        </w:rPr>
        <w:t>ПЕРЕЧЕНЬ</w:t>
      </w:r>
    </w:p>
    <w:p w:rsidR="00E42DD3" w:rsidRDefault="00E42DD3" w:rsidP="00E42DD3">
      <w:pPr>
        <w:ind w:left="1" w:hanging="1"/>
        <w:jc w:val="center"/>
        <w:rPr>
          <w:sz w:val="28"/>
        </w:rPr>
      </w:pPr>
      <w:r>
        <w:rPr>
          <w:sz w:val="28"/>
        </w:rPr>
        <w:t xml:space="preserve"> пунктов временного размещения и питания пострадавшего населения, эвакуируемого (отселяемого) при угрозе или возникновении </w:t>
      </w:r>
    </w:p>
    <w:p w:rsidR="00E42DD3" w:rsidRDefault="00E42DD3" w:rsidP="00E42DD3">
      <w:pPr>
        <w:ind w:left="1" w:hanging="1"/>
        <w:jc w:val="center"/>
        <w:rPr>
          <w:sz w:val="28"/>
        </w:rPr>
      </w:pPr>
      <w:r>
        <w:rPr>
          <w:sz w:val="28"/>
        </w:rPr>
        <w:t xml:space="preserve">чрезвычайных ситуаций природного и техногенного характера </w:t>
      </w:r>
    </w:p>
    <w:p w:rsidR="003669A7" w:rsidRDefault="00E42DD3" w:rsidP="00E42DD3">
      <w:pPr>
        <w:ind w:left="1" w:hanging="1"/>
        <w:jc w:val="center"/>
        <w:rPr>
          <w:sz w:val="28"/>
        </w:rPr>
      </w:pPr>
      <w:r>
        <w:rPr>
          <w:sz w:val="28"/>
        </w:rPr>
        <w:t xml:space="preserve">на территории муниципального образования </w:t>
      </w:r>
    </w:p>
    <w:p w:rsidR="00E42DD3" w:rsidRDefault="00E42DD3" w:rsidP="00E42DD3">
      <w:pPr>
        <w:ind w:left="1" w:hanging="1"/>
        <w:jc w:val="center"/>
        <w:rPr>
          <w:sz w:val="28"/>
        </w:rPr>
      </w:pPr>
      <w:r>
        <w:rPr>
          <w:sz w:val="28"/>
        </w:rPr>
        <w:t>«</w:t>
      </w:r>
      <w:r w:rsidR="00961083">
        <w:rPr>
          <w:sz w:val="28"/>
        </w:rPr>
        <w:t>Ивановское</w:t>
      </w:r>
      <w:r w:rsidR="003669A7">
        <w:rPr>
          <w:sz w:val="28"/>
        </w:rPr>
        <w:t xml:space="preserve"> сельское поселение</w:t>
      </w:r>
      <w:r>
        <w:rPr>
          <w:sz w:val="28"/>
        </w:rPr>
        <w:t>»</w:t>
      </w:r>
    </w:p>
    <w:p w:rsidR="003669A7" w:rsidRDefault="003669A7" w:rsidP="00E42DD3">
      <w:pPr>
        <w:ind w:left="1" w:hanging="1"/>
        <w:jc w:val="center"/>
        <w:rPr>
          <w:sz w:val="28"/>
        </w:rPr>
      </w:pPr>
    </w:p>
    <w:p w:rsidR="00E42DD3" w:rsidRDefault="00E42DD3" w:rsidP="00E42DD3">
      <w:pPr>
        <w:ind w:left="1" w:hanging="1"/>
        <w:jc w:val="center"/>
        <w:rPr>
          <w:sz w:val="28"/>
        </w:rPr>
      </w:pPr>
    </w:p>
    <w:tbl>
      <w:tblPr>
        <w:tblW w:w="0" w:type="auto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438"/>
        <w:gridCol w:w="2551"/>
        <w:gridCol w:w="3969"/>
      </w:tblGrid>
      <w:tr w:rsidR="00E42DD3" w:rsidTr="004652A3">
        <w:trPr>
          <w:trHeight w:val="360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DD3" w:rsidRDefault="00E42DD3" w:rsidP="004652A3">
            <w:pPr>
              <w:jc w:val="center"/>
            </w:pPr>
            <w:r>
              <w:t>№ п/п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DD3" w:rsidRDefault="00E42DD3" w:rsidP="004652A3">
            <w:pPr>
              <w:jc w:val="center"/>
            </w:pPr>
            <w:r>
              <w:t>Субъект Российской Федерации, муниципальное образование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DD3" w:rsidRDefault="00E42DD3" w:rsidP="004652A3">
            <w:pPr>
              <w:tabs>
                <w:tab w:val="center" w:pos="4677"/>
                <w:tab w:val="right" w:pos="9355"/>
              </w:tabs>
              <w:jc w:val="center"/>
            </w:pPr>
            <w:r>
              <w:t>Фактический адрес учреждения, контактный телефон</w:t>
            </w:r>
          </w:p>
          <w:p w:rsidR="00E42DD3" w:rsidRDefault="00E42DD3" w:rsidP="004652A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DD3" w:rsidRDefault="00E42DD3" w:rsidP="004652A3">
            <w:pPr>
              <w:tabs>
                <w:tab w:val="center" w:pos="4677"/>
                <w:tab w:val="right" w:pos="9355"/>
              </w:tabs>
              <w:jc w:val="center"/>
            </w:pPr>
            <w:r>
              <w:t>Наименование учреждения</w:t>
            </w:r>
          </w:p>
        </w:tc>
      </w:tr>
    </w:tbl>
    <w:p w:rsidR="00E42DD3" w:rsidRDefault="00E42DD3" w:rsidP="00E42DD3">
      <w:pPr>
        <w:ind w:left="1" w:hanging="1"/>
        <w:jc w:val="center"/>
        <w:rPr>
          <w:sz w:val="4"/>
        </w:rPr>
      </w:pPr>
    </w:p>
    <w:p w:rsidR="00E42DD3" w:rsidRDefault="00E42DD3" w:rsidP="00E42DD3">
      <w:pPr>
        <w:rPr>
          <w:sz w:val="4"/>
        </w:rPr>
      </w:pPr>
    </w:p>
    <w:tbl>
      <w:tblPr>
        <w:tblW w:w="9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2438"/>
        <w:gridCol w:w="2551"/>
        <w:gridCol w:w="3969"/>
      </w:tblGrid>
      <w:tr w:rsidR="00E42DD3" w:rsidTr="00E42DD3">
        <w:trPr>
          <w:trHeight w:val="360"/>
          <w:tblHeader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DD3" w:rsidRDefault="00E42DD3" w:rsidP="004652A3">
            <w:pPr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DD3" w:rsidRDefault="00E42DD3" w:rsidP="004652A3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DD3" w:rsidRDefault="00E42DD3" w:rsidP="004652A3">
            <w:pPr>
              <w:jc w:val="center"/>
            </w:pPr>
            <w: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DD3" w:rsidRDefault="00E42DD3" w:rsidP="004652A3">
            <w:pPr>
              <w:jc w:val="center"/>
            </w:pPr>
            <w:r>
              <w:t>4</w:t>
            </w:r>
          </w:p>
        </w:tc>
      </w:tr>
      <w:tr w:rsidR="0072376E" w:rsidTr="00E42DD3">
        <w:trPr>
          <w:trHeight w:val="360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76E" w:rsidRDefault="0072376E" w:rsidP="003669A7">
            <w:pPr>
              <w:numPr>
                <w:ilvl w:val="0"/>
                <w:numId w:val="13"/>
              </w:numPr>
              <w:spacing w:line="228" w:lineRule="auto"/>
              <w:ind w:left="26" w:firstLine="0"/>
              <w:jc w:val="center"/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76E" w:rsidRDefault="0072376E" w:rsidP="00C9580F">
            <w:pPr>
              <w:spacing w:line="228" w:lineRule="auto"/>
            </w:pPr>
            <w:r>
              <w:t xml:space="preserve">Ростовская область, Сальский район, Ивановское </w:t>
            </w:r>
          </w:p>
          <w:p w:rsidR="0072376E" w:rsidRDefault="0072376E" w:rsidP="00C9580F">
            <w:pPr>
              <w:spacing w:line="228" w:lineRule="auto"/>
            </w:pPr>
            <w:r>
              <w:t>сельское поселение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76E" w:rsidRDefault="0072376E" w:rsidP="00C9580F">
            <w:pPr>
              <w:spacing w:line="228" w:lineRule="auto"/>
            </w:pPr>
            <w:r>
              <w:t>с. Ивановка</w:t>
            </w:r>
          </w:p>
          <w:p w:rsidR="0072376E" w:rsidRDefault="0072376E" w:rsidP="00C9580F">
            <w:pPr>
              <w:spacing w:line="228" w:lineRule="auto"/>
            </w:pPr>
            <w:r>
              <w:t>ул. Школьная, 1а</w:t>
            </w:r>
          </w:p>
          <w:p w:rsidR="0072376E" w:rsidRDefault="0072376E" w:rsidP="00C9580F">
            <w:pPr>
              <w:spacing w:line="228" w:lineRule="auto"/>
            </w:pPr>
            <w:r>
              <w:t>8(86372) 44-2-28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76E" w:rsidRDefault="0072376E" w:rsidP="00C9580F">
            <w:pPr>
              <w:spacing w:line="228" w:lineRule="auto"/>
              <w:jc w:val="both"/>
            </w:pPr>
            <w:r>
              <w:t xml:space="preserve">Муниципальное бюджетное общеобразовательное учреждение средняя общеобразовательная школа №28 с. Ивановка </w:t>
            </w:r>
            <w:r>
              <w:br/>
              <w:t>(МБОУ СОШ № 28 с. Ивановка)</w:t>
            </w:r>
          </w:p>
        </w:tc>
      </w:tr>
    </w:tbl>
    <w:p w:rsidR="00E42DD3" w:rsidRDefault="00E42DD3" w:rsidP="00E42DD3">
      <w:pPr>
        <w:jc w:val="center"/>
        <w:rPr>
          <w:sz w:val="28"/>
        </w:rPr>
      </w:pPr>
    </w:p>
    <w:p w:rsidR="00E42DD3" w:rsidRDefault="00E42DD3" w:rsidP="00E42DD3">
      <w:pPr>
        <w:widowControl w:val="0"/>
        <w:autoSpaceDE w:val="0"/>
        <w:autoSpaceDN w:val="0"/>
        <w:adjustRightInd w:val="0"/>
        <w:jc w:val="center"/>
        <w:rPr>
          <w:noProof/>
          <w:sz w:val="20"/>
        </w:rPr>
      </w:pPr>
    </w:p>
    <w:sectPr w:rsidR="00E42DD3" w:rsidSect="00222163">
      <w:pgSz w:w="11906" w:h="16838"/>
      <w:pgMar w:top="993" w:right="707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4D9" w:rsidRDefault="009844D9">
      <w:r>
        <w:separator/>
      </w:r>
    </w:p>
  </w:endnote>
  <w:endnote w:type="continuationSeparator" w:id="1">
    <w:p w:rsidR="009844D9" w:rsidRDefault="00984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4D9" w:rsidRDefault="009844D9">
      <w:r>
        <w:separator/>
      </w:r>
    </w:p>
  </w:footnote>
  <w:footnote w:type="continuationSeparator" w:id="1">
    <w:p w:rsidR="009844D9" w:rsidRDefault="009844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49D"/>
    <w:multiLevelType w:val="hybridMultilevel"/>
    <w:tmpl w:val="FDAC76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150CA1"/>
    <w:multiLevelType w:val="multilevel"/>
    <w:tmpl w:val="46A0B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239E1"/>
    <w:multiLevelType w:val="hybridMultilevel"/>
    <w:tmpl w:val="40D8EF02"/>
    <w:lvl w:ilvl="0" w:tplc="0218A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E0E56"/>
    <w:multiLevelType w:val="hybridMultilevel"/>
    <w:tmpl w:val="128AAE94"/>
    <w:lvl w:ilvl="0" w:tplc="4434095A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">
    <w:nsid w:val="2A1E7C37"/>
    <w:multiLevelType w:val="hybridMultilevel"/>
    <w:tmpl w:val="2174DC3E"/>
    <w:lvl w:ilvl="0" w:tplc="D400B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602D7"/>
    <w:multiLevelType w:val="hybridMultilevel"/>
    <w:tmpl w:val="85161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24FAD"/>
    <w:multiLevelType w:val="hybridMultilevel"/>
    <w:tmpl w:val="5FB0761E"/>
    <w:lvl w:ilvl="0" w:tplc="A76A2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F3E6572"/>
    <w:multiLevelType w:val="hybridMultilevel"/>
    <w:tmpl w:val="42F076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AF77CC"/>
    <w:multiLevelType w:val="hybridMultilevel"/>
    <w:tmpl w:val="21E6DA94"/>
    <w:lvl w:ilvl="0" w:tplc="DC264904">
      <w:start w:val="1"/>
      <w:numFmt w:val="decimal"/>
      <w:lvlText w:val="%1."/>
      <w:lvlJc w:val="left"/>
      <w:pPr>
        <w:ind w:left="980" w:hanging="360"/>
      </w:pPr>
      <w:rPr>
        <w:rFonts w:ascii="Times New Roman" w:eastAsia="Calibri" w:hAnsi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9">
    <w:nsid w:val="6801372C"/>
    <w:multiLevelType w:val="multilevel"/>
    <w:tmpl w:val="8CEE2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337D8D"/>
    <w:multiLevelType w:val="multilevel"/>
    <w:tmpl w:val="DA2AFA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CD3199A"/>
    <w:multiLevelType w:val="hybridMultilevel"/>
    <w:tmpl w:val="F3BC1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11"/>
  </w:num>
  <w:num w:numId="9">
    <w:abstractNumId w:val="4"/>
  </w:num>
  <w:num w:numId="10">
    <w:abstractNumId w:val="2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448"/>
    <w:rsid w:val="00013894"/>
    <w:rsid w:val="0003109E"/>
    <w:rsid w:val="00060611"/>
    <w:rsid w:val="000E0912"/>
    <w:rsid w:val="00117AD2"/>
    <w:rsid w:val="001210A0"/>
    <w:rsid w:val="00125E8C"/>
    <w:rsid w:val="001377CA"/>
    <w:rsid w:val="00186F8C"/>
    <w:rsid w:val="001A1DBE"/>
    <w:rsid w:val="001B51CE"/>
    <w:rsid w:val="001C71A9"/>
    <w:rsid w:val="001D2E4A"/>
    <w:rsid w:val="00222163"/>
    <w:rsid w:val="00240152"/>
    <w:rsid w:val="0024282F"/>
    <w:rsid w:val="002816BA"/>
    <w:rsid w:val="002C1C9F"/>
    <w:rsid w:val="002F36AB"/>
    <w:rsid w:val="00312ACA"/>
    <w:rsid w:val="003669A7"/>
    <w:rsid w:val="0037457B"/>
    <w:rsid w:val="00386F96"/>
    <w:rsid w:val="004162D9"/>
    <w:rsid w:val="004873B7"/>
    <w:rsid w:val="004C4FB8"/>
    <w:rsid w:val="004E16D9"/>
    <w:rsid w:val="004F550D"/>
    <w:rsid w:val="00516890"/>
    <w:rsid w:val="005705B8"/>
    <w:rsid w:val="005759F7"/>
    <w:rsid w:val="005B17ED"/>
    <w:rsid w:val="005D2DD3"/>
    <w:rsid w:val="005E5509"/>
    <w:rsid w:val="00606185"/>
    <w:rsid w:val="0062489D"/>
    <w:rsid w:val="00636A01"/>
    <w:rsid w:val="00646B03"/>
    <w:rsid w:val="006510A4"/>
    <w:rsid w:val="0065331D"/>
    <w:rsid w:val="006968B6"/>
    <w:rsid w:val="0072376E"/>
    <w:rsid w:val="007A62F9"/>
    <w:rsid w:val="007B03B5"/>
    <w:rsid w:val="007E5448"/>
    <w:rsid w:val="008553E8"/>
    <w:rsid w:val="00872487"/>
    <w:rsid w:val="00890F4E"/>
    <w:rsid w:val="008A7B50"/>
    <w:rsid w:val="00961083"/>
    <w:rsid w:val="009844D9"/>
    <w:rsid w:val="00994993"/>
    <w:rsid w:val="00A10B75"/>
    <w:rsid w:val="00AF487A"/>
    <w:rsid w:val="00B242F4"/>
    <w:rsid w:val="00B71B78"/>
    <w:rsid w:val="00B969A4"/>
    <w:rsid w:val="00BA2B51"/>
    <w:rsid w:val="00C72FA0"/>
    <w:rsid w:val="00CA6B5A"/>
    <w:rsid w:val="00CB47DB"/>
    <w:rsid w:val="00CD2F08"/>
    <w:rsid w:val="00D26D26"/>
    <w:rsid w:val="00D30601"/>
    <w:rsid w:val="00E169BD"/>
    <w:rsid w:val="00E3266F"/>
    <w:rsid w:val="00E42DD3"/>
    <w:rsid w:val="00E46EB6"/>
    <w:rsid w:val="00E75246"/>
    <w:rsid w:val="00E77D40"/>
    <w:rsid w:val="00E83B53"/>
    <w:rsid w:val="00E84E10"/>
    <w:rsid w:val="00EC5A4F"/>
    <w:rsid w:val="00F41A45"/>
    <w:rsid w:val="00F70128"/>
    <w:rsid w:val="00F95B26"/>
    <w:rsid w:val="00FB2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48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646B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rsid w:val="007E5448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rsid w:val="00125E8C"/>
    <w:pPr>
      <w:keepNext/>
      <w:tabs>
        <w:tab w:val="num" w:pos="0"/>
      </w:tabs>
      <w:suppressAutoHyphens/>
      <w:overflowPunct w:val="0"/>
      <w:autoSpaceDE w:val="0"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46EB6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7E5448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46B0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7E544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125E8C"/>
    <w:rPr>
      <w:rFonts w:ascii="Arial" w:eastAsia="Times New Roman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rsid w:val="007E5448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">
    <w:name w:val="ConsNormal"/>
    <w:rsid w:val="007E544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7E544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7E5448"/>
    <w:pPr>
      <w:widowControl w:val="0"/>
      <w:autoSpaceDE w:val="0"/>
      <w:autoSpaceDN w:val="0"/>
      <w:adjustRightInd w:val="0"/>
      <w:spacing w:after="120"/>
    </w:pPr>
    <w:rPr>
      <w:sz w:val="20"/>
      <w:lang/>
    </w:rPr>
  </w:style>
  <w:style w:type="character" w:customStyle="1" w:styleId="a4">
    <w:name w:val="Основной текст Знак"/>
    <w:link w:val="a3"/>
    <w:rsid w:val="007E54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Гипертекстовая ссылка"/>
    <w:rsid w:val="00240152"/>
    <w:rPr>
      <w:b/>
      <w:bCs/>
      <w:color w:val="106BBE"/>
      <w:sz w:val="26"/>
      <w:szCs w:val="26"/>
    </w:rPr>
  </w:style>
  <w:style w:type="paragraph" w:customStyle="1" w:styleId="a6">
    <w:name w:val="Прижатый влево"/>
    <w:basedOn w:val="a"/>
    <w:next w:val="a"/>
    <w:rsid w:val="00646B03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a7">
    <w:name w:val="Нормальный (таблица)"/>
    <w:basedOn w:val="a"/>
    <w:next w:val="a"/>
    <w:rsid w:val="00646B03"/>
    <w:pPr>
      <w:autoSpaceDE w:val="0"/>
      <w:autoSpaceDN w:val="0"/>
      <w:adjustRightInd w:val="0"/>
      <w:jc w:val="both"/>
    </w:pPr>
    <w:rPr>
      <w:rFonts w:ascii="Arial" w:eastAsia="Calibri" w:hAnsi="Arial" w:cs="Arial"/>
      <w:szCs w:val="24"/>
    </w:rPr>
  </w:style>
  <w:style w:type="character" w:customStyle="1" w:styleId="a8">
    <w:name w:val="Цветовое выделение"/>
    <w:rsid w:val="00E3266F"/>
    <w:rPr>
      <w:b/>
      <w:color w:val="000080"/>
    </w:rPr>
  </w:style>
  <w:style w:type="paragraph" w:customStyle="1" w:styleId="a9">
    <w:name w:val="Таблицы (моноширинный)"/>
    <w:basedOn w:val="a"/>
    <w:next w:val="a"/>
    <w:rsid w:val="00E3266F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aa">
    <w:name w:val="Комментарий"/>
    <w:basedOn w:val="a"/>
    <w:next w:val="a"/>
    <w:rsid w:val="00E3266F"/>
    <w:pPr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szCs w:val="24"/>
      <w:shd w:val="clear" w:color="auto" w:fill="F0F0F0"/>
    </w:rPr>
  </w:style>
  <w:style w:type="paragraph" w:styleId="ab">
    <w:name w:val="Balloon Text"/>
    <w:basedOn w:val="a"/>
    <w:link w:val="ac"/>
    <w:uiPriority w:val="99"/>
    <w:semiHidden/>
    <w:unhideWhenUsed/>
    <w:rsid w:val="00312ACA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312ACA"/>
    <w:rPr>
      <w:rFonts w:ascii="Tahoma" w:eastAsia="Times New Roman" w:hAnsi="Tahoma" w:cs="Tahoma"/>
      <w:sz w:val="16"/>
      <w:szCs w:val="16"/>
    </w:rPr>
  </w:style>
  <w:style w:type="character" w:styleId="ad">
    <w:name w:val="Hyperlink"/>
    <w:semiHidden/>
    <w:rsid w:val="00CA6B5A"/>
    <w:rPr>
      <w:rFonts w:cs="Times New Roman"/>
      <w:color w:val="0000FF"/>
      <w:u w:val="single"/>
    </w:rPr>
  </w:style>
  <w:style w:type="paragraph" w:styleId="ae">
    <w:name w:val="No Spacing"/>
    <w:link w:val="af"/>
    <w:uiPriority w:val="1"/>
    <w:qFormat/>
    <w:rsid w:val="001B51CE"/>
    <w:rPr>
      <w:rFonts w:eastAsia="Times New Roman"/>
      <w:sz w:val="22"/>
      <w:szCs w:val="22"/>
    </w:rPr>
  </w:style>
  <w:style w:type="character" w:customStyle="1" w:styleId="af">
    <w:name w:val="Без интервала Знак"/>
    <w:link w:val="ae"/>
    <w:uiPriority w:val="1"/>
    <w:locked/>
    <w:rsid w:val="001B51CE"/>
    <w:rPr>
      <w:rFonts w:eastAsia="Times New Roman"/>
      <w:sz w:val="22"/>
      <w:szCs w:val="22"/>
      <w:lang w:bidi="ar-SA"/>
    </w:rPr>
  </w:style>
  <w:style w:type="character" w:customStyle="1" w:styleId="50">
    <w:name w:val="Заголовок 5 Знак"/>
    <w:link w:val="5"/>
    <w:semiHidden/>
    <w:rsid w:val="00E46EB6"/>
    <w:rPr>
      <w:rFonts w:eastAsia="Times New Roman"/>
      <w:b/>
      <w:bCs/>
      <w:i/>
      <w:iCs/>
      <w:sz w:val="26"/>
      <w:szCs w:val="26"/>
      <w:lang w:eastAsia="en-US"/>
    </w:rPr>
  </w:style>
  <w:style w:type="paragraph" w:customStyle="1" w:styleId="11">
    <w:name w:val="Абзац списка1"/>
    <w:basedOn w:val="a"/>
    <w:rsid w:val="00E46EB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E46EB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46E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E46E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0">
    <w:name w:val="header"/>
    <w:basedOn w:val="a"/>
    <w:link w:val="af1"/>
    <w:uiPriority w:val="99"/>
    <w:semiHidden/>
    <w:unhideWhenUsed/>
    <w:rsid w:val="00E46EB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link w:val="af0"/>
    <w:uiPriority w:val="99"/>
    <w:semiHidden/>
    <w:rsid w:val="00E46EB6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E46EB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link w:val="af2"/>
    <w:uiPriority w:val="99"/>
    <w:semiHidden/>
    <w:rsid w:val="00E46EB6"/>
    <w:rPr>
      <w:sz w:val="22"/>
      <w:szCs w:val="22"/>
      <w:lang w:eastAsia="en-US"/>
    </w:rPr>
  </w:style>
  <w:style w:type="paragraph" w:customStyle="1" w:styleId="12">
    <w:name w:val="Обычный1"/>
    <w:rsid w:val="00E46EB6"/>
    <w:pPr>
      <w:widowControl w:val="0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4">
    <w:name w:val="List Paragraph"/>
    <w:basedOn w:val="a"/>
    <w:uiPriority w:val="34"/>
    <w:qFormat/>
    <w:rsid w:val="00E46EB6"/>
    <w:pPr>
      <w:ind w:left="720"/>
      <w:contextualSpacing/>
    </w:pPr>
    <w:rPr>
      <w:sz w:val="20"/>
    </w:rPr>
  </w:style>
  <w:style w:type="paragraph" w:styleId="21">
    <w:name w:val="Body Text 2"/>
    <w:basedOn w:val="a"/>
    <w:link w:val="22"/>
    <w:unhideWhenUsed/>
    <w:rsid w:val="00E46EB6"/>
    <w:pPr>
      <w:spacing w:after="120" w:line="480" w:lineRule="auto"/>
    </w:pPr>
    <w:rPr>
      <w:rFonts w:eastAsia="Calibri"/>
      <w:sz w:val="28"/>
      <w:szCs w:val="24"/>
      <w:lang/>
    </w:rPr>
  </w:style>
  <w:style w:type="character" w:customStyle="1" w:styleId="22">
    <w:name w:val="Основной текст 2 Знак"/>
    <w:link w:val="21"/>
    <w:rsid w:val="00E46EB6"/>
    <w:rPr>
      <w:rFonts w:ascii="Times New Roman" w:hAnsi="Times New Roman"/>
      <w:sz w:val="28"/>
      <w:szCs w:val="24"/>
      <w:lang/>
    </w:rPr>
  </w:style>
  <w:style w:type="character" w:styleId="af5">
    <w:name w:val="Emphasis"/>
    <w:uiPriority w:val="20"/>
    <w:qFormat/>
    <w:rsid w:val="00E46EB6"/>
    <w:rPr>
      <w:i/>
      <w:iCs/>
    </w:rPr>
  </w:style>
  <w:style w:type="character" w:customStyle="1" w:styleId="formataddress">
    <w:name w:val="format_address"/>
    <w:basedOn w:val="a0"/>
    <w:rsid w:val="00E46EB6"/>
  </w:style>
  <w:style w:type="character" w:customStyle="1" w:styleId="street-address">
    <w:name w:val="street-address"/>
    <w:basedOn w:val="a0"/>
    <w:rsid w:val="00E46EB6"/>
  </w:style>
  <w:style w:type="character" w:customStyle="1" w:styleId="locality">
    <w:name w:val="locality"/>
    <w:basedOn w:val="a0"/>
    <w:rsid w:val="00E46EB6"/>
  </w:style>
  <w:style w:type="character" w:styleId="af6">
    <w:name w:val="Strong"/>
    <w:uiPriority w:val="22"/>
    <w:qFormat/>
    <w:rsid w:val="00E46EB6"/>
    <w:rPr>
      <w:b/>
      <w:bCs/>
    </w:rPr>
  </w:style>
  <w:style w:type="character" w:customStyle="1" w:styleId="211pt">
    <w:name w:val="Основной текст (2) + 11 pt"/>
    <w:rsid w:val="00E46E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f7">
    <w:name w:val="Table Grid"/>
    <w:basedOn w:val="a1"/>
    <w:uiPriority w:val="59"/>
    <w:rsid w:val="00CB4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ybici.tatarstan.ru/file/pub/pub_4270265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aybici.tatarstan.ru/file/pub/pub_4270265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aybici.tatarstan.ru/file/pub/pub_4270265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aybici.tatarstan.ru/file/pub/pub_427026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ybici.tatarstan.ru/file/pub/pub_427026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4601</Words>
  <Characters>26229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30769</CharactersWithSpaces>
  <SharedDoc>false</SharedDoc>
  <HLinks>
    <vt:vector size="6" baseType="variant">
      <vt:variant>
        <vt:i4>1376343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consultantplus://offline/ref=5EE70B92E4BB096C249B7D274531F8447390A655D8DF08291E7BCCB4A1l8I3I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10</cp:revision>
  <cp:lastPrinted>2025-04-28T11:41:00Z</cp:lastPrinted>
  <dcterms:created xsi:type="dcterms:W3CDTF">2025-04-08T07:12:00Z</dcterms:created>
  <dcterms:modified xsi:type="dcterms:W3CDTF">2025-04-28T11:44:00Z</dcterms:modified>
</cp:coreProperties>
</file>