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6A89" w:rsidRPr="00D90362" w:rsidRDefault="00D90362">
      <w:pPr>
        <w:jc w:val="center"/>
        <w:rPr>
          <w:b/>
        </w:rPr>
      </w:pPr>
      <w:r w:rsidRPr="00D90362">
        <w:rPr>
          <w:b/>
        </w:rPr>
        <w:t>ПРОЕКТ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8D6A89" w:rsidRDefault="00D269B3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65218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 w:rsidP="00E73C19">
      <w:pPr>
        <w:jc w:val="center"/>
        <w:rPr>
          <w:b/>
          <w:sz w:val="28"/>
          <w:szCs w:val="28"/>
        </w:rPr>
      </w:pPr>
    </w:p>
    <w:p w:rsidR="008D6A89" w:rsidRDefault="00AF556F" w:rsidP="00E73C19">
      <w:pPr>
        <w:jc w:val="center"/>
        <w:rPr>
          <w:rFonts w:ascii="Calibri" w:hAnsi="Calibri" w:cs="Calibri"/>
        </w:rPr>
      </w:pPr>
      <w:r w:rsidRPr="00AF556F">
        <w:pict>
          <v:line id="Прямая соединительная линия 6" o:spid="_x0000_s1026" style="position:absolute;left:0;text-align:left;z-index:251656704" from="1.05pt,-.3pt" to="504.35pt,-.3pt" strokeweight="1.06mm">
            <v:stroke joinstyle="miter" endcap="square"/>
          </v:line>
        </w:pict>
      </w:r>
    </w:p>
    <w:p w:rsidR="008D6A89" w:rsidRDefault="00693725" w:rsidP="00E73C1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</w:t>
      </w:r>
      <w:r w:rsidR="00896781" w:rsidRPr="00896781">
        <w:rPr>
          <w:b/>
          <w:sz w:val="40"/>
          <w:szCs w:val="28"/>
        </w:rPr>
        <w:t xml:space="preserve">ЕНИЕ </w:t>
      </w:r>
    </w:p>
    <w:p w:rsidR="004450D4" w:rsidRDefault="0066508C" w:rsidP="00E73C19">
      <w:pPr>
        <w:tabs>
          <w:tab w:val="left" w:pos="0"/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 марта</w:t>
      </w:r>
      <w:r w:rsidR="004B4A18">
        <w:rPr>
          <w:sz w:val="28"/>
          <w:szCs w:val="28"/>
        </w:rPr>
        <w:t xml:space="preserve"> </w:t>
      </w:r>
      <w:r w:rsidR="007121F3">
        <w:rPr>
          <w:sz w:val="28"/>
          <w:szCs w:val="28"/>
        </w:rPr>
        <w:t>201</w:t>
      </w:r>
      <w:r w:rsidR="00F32D48">
        <w:rPr>
          <w:sz w:val="28"/>
          <w:szCs w:val="28"/>
        </w:rPr>
        <w:t>8 г.</w:t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  <w:t xml:space="preserve">                                                       </w:t>
      </w:r>
      <w:r w:rsidR="004020D5">
        <w:rPr>
          <w:sz w:val="28"/>
          <w:szCs w:val="28"/>
        </w:rPr>
        <w:t xml:space="preserve">  </w:t>
      </w:r>
      <w:r w:rsidR="008D6A89">
        <w:rPr>
          <w:sz w:val="28"/>
          <w:szCs w:val="28"/>
        </w:rPr>
        <w:t xml:space="preserve">    № </w:t>
      </w:r>
      <w:r>
        <w:rPr>
          <w:sz w:val="28"/>
          <w:szCs w:val="28"/>
        </w:rPr>
        <w:t>36</w:t>
      </w:r>
    </w:p>
    <w:p w:rsidR="008D6A89" w:rsidRDefault="00D65218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="00D269B3">
        <w:rPr>
          <w:sz w:val="28"/>
          <w:szCs w:val="28"/>
        </w:rPr>
        <w:t>.</w:t>
      </w:r>
      <w:r w:rsidR="00AE7F25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Ивановка</w:t>
      </w:r>
    </w:p>
    <w:p w:rsidR="008D6A89" w:rsidRDefault="008D6A89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E7F25" w:rsidRDefault="00BF6B5C" w:rsidP="00AE7F2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AE7F25" w:rsidRPr="00A70A63" w:rsidRDefault="00BF6B5C" w:rsidP="00AE7F25">
      <w:pPr>
        <w:rPr>
          <w:sz w:val="28"/>
          <w:szCs w:val="28"/>
        </w:rPr>
      </w:pPr>
      <w:r>
        <w:rPr>
          <w:sz w:val="28"/>
          <w:szCs w:val="28"/>
        </w:rPr>
        <w:t>07.02.2018 №</w:t>
      </w:r>
      <w:r w:rsidR="00735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r w:rsidR="00AE7F25">
        <w:rPr>
          <w:sz w:val="28"/>
          <w:szCs w:val="28"/>
        </w:rPr>
        <w:t>«О</w:t>
      </w:r>
      <w:r w:rsidR="00AE7F25" w:rsidRPr="00A70A63">
        <w:rPr>
          <w:sz w:val="28"/>
          <w:szCs w:val="28"/>
        </w:rPr>
        <w:t>б утверждении сведений о реализации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муниципальной программы </w:t>
      </w:r>
      <w:proofErr w:type="gramStart"/>
      <w:r w:rsidRPr="00A70A63">
        <w:rPr>
          <w:sz w:val="28"/>
          <w:szCs w:val="28"/>
        </w:rPr>
        <w:t>Ивановского</w:t>
      </w:r>
      <w:proofErr w:type="gramEnd"/>
    </w:p>
    <w:p w:rsidR="00AE7F25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сельского поселения «Обеспечение </w:t>
      </w:r>
      <w:proofErr w:type="gramStart"/>
      <w:r w:rsidRPr="00A70A63">
        <w:rPr>
          <w:sz w:val="28"/>
          <w:szCs w:val="28"/>
        </w:rPr>
        <w:t>качественными</w:t>
      </w:r>
      <w:proofErr w:type="gramEnd"/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 жилищно-коммунальными услугами</w:t>
      </w:r>
      <w:r>
        <w:rPr>
          <w:sz w:val="28"/>
          <w:szCs w:val="28"/>
        </w:rPr>
        <w:t xml:space="preserve"> населения</w:t>
      </w:r>
      <w:r w:rsidRPr="00A70A63">
        <w:rPr>
          <w:sz w:val="28"/>
          <w:szCs w:val="28"/>
        </w:rPr>
        <w:t xml:space="preserve">» 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>за 201</w:t>
      </w:r>
      <w:r>
        <w:rPr>
          <w:sz w:val="28"/>
          <w:szCs w:val="28"/>
        </w:rPr>
        <w:t>7</w:t>
      </w:r>
      <w:r w:rsidR="002F14A4">
        <w:rPr>
          <w:sz w:val="28"/>
          <w:szCs w:val="28"/>
        </w:rPr>
        <w:t xml:space="preserve"> год»</w:t>
      </w:r>
    </w:p>
    <w:p w:rsidR="00E73C19" w:rsidRPr="00E73C19" w:rsidRDefault="00E73C19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3C19" w:rsidRDefault="0073546F" w:rsidP="00E73C19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8546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представлением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Сальской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прокуратуры ПНЗ-60-8 от 12.03.2018 «Об устранении нарушений законодательства при организации предоставления жилищно-коммунальных услуг населения», Администрация </w:t>
      </w:r>
      <w:r w:rsidR="00D65218"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="00E73C1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поселения:</w:t>
      </w:r>
      <w:r w:rsidR="00E73C19">
        <w:rPr>
          <w:b w:val="0"/>
          <w:bCs w:val="0"/>
          <w:spacing w:val="40"/>
          <w:sz w:val="28"/>
          <w:szCs w:val="28"/>
        </w:rPr>
        <w:t xml:space="preserve"> </w:t>
      </w:r>
    </w:p>
    <w:p w:rsidR="00E73C19" w:rsidRPr="00E73C19" w:rsidRDefault="00E73C19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 Утвердить отчет о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 за 201</w:t>
      </w:r>
      <w:r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 </w:t>
      </w:r>
      <w:r w:rsidR="002F14A4">
        <w:rPr>
          <w:sz w:val="28"/>
          <w:szCs w:val="28"/>
        </w:rPr>
        <w:t>в новой редакции</w:t>
      </w:r>
      <w:r w:rsidR="0073546F">
        <w:rPr>
          <w:sz w:val="28"/>
          <w:szCs w:val="28"/>
        </w:rPr>
        <w:t>,</w:t>
      </w:r>
      <w:r w:rsidR="002F14A4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согласно приложению.</w:t>
      </w:r>
    </w:p>
    <w:p w:rsidR="00BF7DE8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 данное постановление путем размещения на официальном  Интернет-сайте  Администрации Ивановского сельского поселения и на </w:t>
      </w:r>
      <w:proofErr w:type="spellStart"/>
      <w:r>
        <w:rPr>
          <w:sz w:val="28"/>
          <w:szCs w:val="28"/>
        </w:rPr>
        <w:t>информацио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стендах.</w:t>
      </w:r>
    </w:p>
    <w:p w:rsidR="00BF7DE8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после обнародования.</w:t>
      </w:r>
    </w:p>
    <w:p w:rsidR="00BF7DE8" w:rsidRDefault="00BF7DE8" w:rsidP="00BF7DE8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4.Контроль за исполнением данного постановления возложить на ведущего </w:t>
      </w:r>
      <w:proofErr w:type="spellStart"/>
      <w:r>
        <w:rPr>
          <w:sz w:val="28"/>
          <w:szCs w:val="28"/>
        </w:rPr>
        <w:t>специ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листа по вопросам муниципального хозяйства Администрации Ивановского сельского поселения Мищенко В.В.</w:t>
      </w: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E73C19" w:rsidRPr="00E73C19" w:rsidRDefault="00D6521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                                                        </w:t>
      </w:r>
      <w:r w:rsidR="00693725">
        <w:rPr>
          <w:sz w:val="28"/>
          <w:szCs w:val="28"/>
        </w:rPr>
        <w:t>О</w:t>
      </w:r>
      <w:r w:rsidR="00E73C19">
        <w:rPr>
          <w:sz w:val="28"/>
          <w:szCs w:val="28"/>
        </w:rPr>
        <w:t xml:space="preserve">.В. </w:t>
      </w:r>
      <w:proofErr w:type="spellStart"/>
      <w:r w:rsidR="00693725">
        <w:rPr>
          <w:sz w:val="28"/>
          <w:szCs w:val="28"/>
        </w:rPr>
        <w:t>Безниско</w:t>
      </w:r>
      <w:proofErr w:type="spellEnd"/>
    </w:p>
    <w:p w:rsidR="009751E0" w:rsidRDefault="009751E0" w:rsidP="00E73C19">
      <w:pPr>
        <w:rPr>
          <w:sz w:val="28"/>
          <w:szCs w:val="28"/>
        </w:rPr>
      </w:pPr>
    </w:p>
    <w:p w:rsidR="009751E0" w:rsidRPr="00F32D48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 w:rsidR="009751E0" w:rsidRPr="00F32D48">
        <w:rPr>
          <w:sz w:val="24"/>
          <w:szCs w:val="24"/>
        </w:rPr>
        <w:t>ние вносит:</w:t>
      </w:r>
    </w:p>
    <w:p w:rsidR="00693725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9751E0" w:rsidRDefault="009751E0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774CD6" w:rsidRPr="00F32D48" w:rsidRDefault="00774CD6" w:rsidP="009751E0">
      <w:pPr>
        <w:pStyle w:val="a7"/>
        <w:rPr>
          <w:sz w:val="24"/>
          <w:szCs w:val="24"/>
        </w:rPr>
      </w:pPr>
    </w:p>
    <w:p w:rsidR="00E73C19" w:rsidRPr="00E73C19" w:rsidRDefault="00774CD6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73C19" w:rsidRPr="00E73C19">
        <w:rPr>
          <w:sz w:val="28"/>
          <w:szCs w:val="28"/>
        </w:rPr>
        <w:t xml:space="preserve">Приложение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к постановлению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</w:p>
    <w:p w:rsidR="00E73C19" w:rsidRPr="00E73C19" w:rsidRDefault="00D65218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от </w:t>
      </w:r>
      <w:r w:rsidR="0066508C">
        <w:rPr>
          <w:sz w:val="28"/>
          <w:szCs w:val="28"/>
        </w:rPr>
        <w:t>20</w:t>
      </w:r>
      <w:r w:rsidRPr="00E73C19">
        <w:rPr>
          <w:sz w:val="28"/>
          <w:szCs w:val="28"/>
        </w:rPr>
        <w:t>.0</w:t>
      </w:r>
      <w:r w:rsidR="0066508C">
        <w:rPr>
          <w:sz w:val="28"/>
          <w:szCs w:val="28"/>
        </w:rPr>
        <w:t>3</w:t>
      </w:r>
      <w:r w:rsidRPr="00E73C19">
        <w:rPr>
          <w:sz w:val="28"/>
          <w:szCs w:val="28"/>
        </w:rPr>
        <w:t>.201</w:t>
      </w:r>
      <w:r w:rsidR="009751E0">
        <w:rPr>
          <w:sz w:val="28"/>
          <w:szCs w:val="28"/>
        </w:rPr>
        <w:t>8 г.</w:t>
      </w:r>
      <w:r w:rsidRPr="00E73C19">
        <w:rPr>
          <w:sz w:val="28"/>
          <w:szCs w:val="28"/>
        </w:rPr>
        <w:t xml:space="preserve"> №</w:t>
      </w:r>
      <w:r w:rsidR="0066508C">
        <w:rPr>
          <w:sz w:val="28"/>
          <w:szCs w:val="28"/>
        </w:rPr>
        <w:t>36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9751E0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 </w:t>
      </w:r>
      <w:r w:rsidR="00E73C19" w:rsidRPr="009751E0">
        <w:rPr>
          <w:rFonts w:ascii="Times New Roman" w:hAnsi="Times New Roman" w:cs="Times New Roman"/>
          <w:sz w:val="28"/>
          <w:szCs w:val="28"/>
        </w:rPr>
        <w:t>«</w:t>
      </w:r>
      <w:r w:rsidRPr="009751E0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8"/>
          <w:szCs w:val="28"/>
        </w:rPr>
        <w:t>Ивановского</w:t>
      </w:r>
      <w:r w:rsidRPr="009751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3C19"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за 201</w:t>
      </w:r>
      <w:r w:rsidR="009751E0">
        <w:rPr>
          <w:rFonts w:ascii="Times New Roman" w:hAnsi="Times New Roman" w:cs="Times New Roman"/>
          <w:sz w:val="28"/>
          <w:szCs w:val="28"/>
        </w:rPr>
        <w:t>7</w:t>
      </w:r>
      <w:r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73C19">
        <w:rPr>
          <w:b/>
          <w:sz w:val="28"/>
          <w:szCs w:val="28"/>
        </w:rPr>
        <w:t>достигнутые</w:t>
      </w:r>
      <w:proofErr w:type="gramEnd"/>
      <w:r w:rsidRPr="00E73C19">
        <w:rPr>
          <w:b/>
          <w:sz w:val="28"/>
          <w:szCs w:val="28"/>
        </w:rPr>
        <w:t xml:space="preserve">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55726C" w:rsidP="00E73C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proofErr w:type="gramStart"/>
      <w:r w:rsidR="00E73C19" w:rsidRPr="00E73C19">
        <w:rPr>
          <w:kern w:val="2"/>
          <w:sz w:val="28"/>
          <w:szCs w:val="28"/>
        </w:rPr>
        <w:t xml:space="preserve">В целях </w:t>
      </w:r>
      <w:r w:rsidR="00E73C19"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</w:t>
      </w:r>
      <w:r w:rsidR="00E73C19" w:rsidRPr="00E73C19">
        <w:rPr>
          <w:kern w:val="2"/>
          <w:sz w:val="28"/>
          <w:szCs w:val="28"/>
        </w:rPr>
        <w:t xml:space="preserve"> в рамках реализации </w:t>
      </w:r>
      <w:r w:rsidR="00E73C19" w:rsidRPr="00E73C19">
        <w:rPr>
          <w:sz w:val="28"/>
          <w:szCs w:val="28"/>
        </w:rPr>
        <w:t>муниципальной</w:t>
      </w:r>
      <w:r w:rsidR="00E73C19" w:rsidRPr="00E73C19">
        <w:rPr>
          <w:kern w:val="2"/>
          <w:sz w:val="28"/>
          <w:szCs w:val="28"/>
        </w:rPr>
        <w:t xml:space="preserve"> программы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sz w:val="28"/>
          <w:szCs w:val="28"/>
        </w:rPr>
        <w:t>Ивановского</w:t>
      </w:r>
      <w:r w:rsidR="009751E0" w:rsidRPr="009751E0">
        <w:rPr>
          <w:sz w:val="28"/>
          <w:szCs w:val="28"/>
        </w:rPr>
        <w:t xml:space="preserve"> сельского поселения</w:t>
      </w:r>
      <w:r w:rsidR="00E73C19" w:rsidRPr="00E73C19">
        <w:rPr>
          <w:sz w:val="28"/>
          <w:szCs w:val="28"/>
        </w:rPr>
        <w:t>»</w:t>
      </w:r>
      <w:r w:rsidR="00E73C19" w:rsidRPr="00E73C19">
        <w:rPr>
          <w:kern w:val="2"/>
          <w:sz w:val="28"/>
          <w:szCs w:val="28"/>
        </w:rPr>
        <w:t xml:space="preserve">, утвержденной постановлением </w:t>
      </w:r>
      <w:r w:rsidR="00E73C19" w:rsidRPr="00E73C19">
        <w:rPr>
          <w:sz w:val="28"/>
          <w:szCs w:val="28"/>
        </w:rPr>
        <w:t xml:space="preserve">Администрации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kern w:val="2"/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сельского поселения от </w:t>
      </w:r>
      <w:r w:rsidR="009751E0">
        <w:rPr>
          <w:sz w:val="28"/>
          <w:szCs w:val="28"/>
        </w:rPr>
        <w:t>15</w:t>
      </w:r>
      <w:r w:rsidR="00E73C19" w:rsidRPr="00E73C19">
        <w:rPr>
          <w:sz w:val="28"/>
          <w:szCs w:val="28"/>
        </w:rPr>
        <w:t>.10.2013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 № </w:t>
      </w:r>
      <w:r>
        <w:rPr>
          <w:sz w:val="28"/>
          <w:szCs w:val="28"/>
        </w:rPr>
        <w:t>120</w:t>
      </w:r>
      <w:r w:rsidR="00E73C19" w:rsidRPr="00E73C19">
        <w:rPr>
          <w:kern w:val="2"/>
          <w:sz w:val="28"/>
          <w:szCs w:val="28"/>
        </w:rPr>
        <w:t xml:space="preserve">, ответственным исполнителем и участниками </w:t>
      </w:r>
      <w:r w:rsidR="00E73C19" w:rsidRPr="001A7A94">
        <w:rPr>
          <w:kern w:val="2"/>
          <w:sz w:val="28"/>
          <w:szCs w:val="28"/>
        </w:rPr>
        <w:t>в 201</w:t>
      </w:r>
      <w:r w:rsidR="009751E0" w:rsidRPr="001A7A94">
        <w:rPr>
          <w:kern w:val="2"/>
          <w:sz w:val="28"/>
          <w:szCs w:val="28"/>
        </w:rPr>
        <w:t>7</w:t>
      </w:r>
      <w:r w:rsidR="00E73C19" w:rsidRPr="001A7A94">
        <w:rPr>
          <w:kern w:val="2"/>
          <w:sz w:val="28"/>
          <w:szCs w:val="28"/>
        </w:rPr>
        <w:t xml:space="preserve"> году достигнуты следующие результаты:</w:t>
      </w:r>
      <w:proofErr w:type="gramEnd"/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проведены мероприятия по приобретению и замене отработанных ламп уличного освещения в </w:t>
      </w:r>
      <w:r w:rsidR="00CE5B50">
        <w:rPr>
          <w:sz w:val="28"/>
          <w:szCs w:val="28"/>
          <w:lang w:eastAsia="ru-RU"/>
        </w:rPr>
        <w:t>населенных пунктах</w:t>
      </w:r>
      <w:r w:rsidRPr="00E73C19">
        <w:rPr>
          <w:sz w:val="28"/>
          <w:szCs w:val="28"/>
          <w:lang w:eastAsia="ru-RU"/>
        </w:rPr>
        <w:t xml:space="preserve"> поселения,</w:t>
      </w:r>
      <w:r w:rsidR="00CE5B50">
        <w:rPr>
          <w:sz w:val="28"/>
          <w:szCs w:val="28"/>
          <w:lang w:eastAsia="ru-RU"/>
        </w:rPr>
        <w:t xml:space="preserve"> село Ивановка и хутор Сладкий,</w:t>
      </w:r>
      <w:r w:rsidR="009751E0">
        <w:rPr>
          <w:sz w:val="28"/>
          <w:szCs w:val="28"/>
          <w:lang w:eastAsia="ru-RU"/>
        </w:rPr>
        <w:t xml:space="preserve"> </w:t>
      </w:r>
      <w:r w:rsidR="00CE5B50">
        <w:rPr>
          <w:sz w:val="28"/>
          <w:szCs w:val="28"/>
          <w:lang w:eastAsia="ru-RU"/>
        </w:rPr>
        <w:t>п</w:t>
      </w:r>
      <w:r w:rsidRPr="00E73C19">
        <w:rPr>
          <w:sz w:val="28"/>
          <w:szCs w:val="28"/>
          <w:lang w:eastAsia="ru-RU"/>
        </w:rPr>
        <w:t>роизводилась оплата за уличное освещение;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проведены </w:t>
      </w:r>
      <w:r w:rsidR="004B05EB">
        <w:rPr>
          <w:sz w:val="28"/>
          <w:szCs w:val="28"/>
          <w:lang w:eastAsia="ru-RU"/>
        </w:rPr>
        <w:t>40</w:t>
      </w:r>
      <w:r w:rsidRPr="00E73C19">
        <w:rPr>
          <w:sz w:val="28"/>
          <w:szCs w:val="28"/>
          <w:lang w:eastAsia="ru-RU"/>
        </w:rPr>
        <w:t xml:space="preserve"> субботников</w:t>
      </w:r>
      <w:r w:rsidR="009751E0">
        <w:rPr>
          <w:sz w:val="28"/>
          <w:szCs w:val="28"/>
          <w:lang w:eastAsia="ru-RU"/>
        </w:rPr>
        <w:t>, ликвидирова</w:t>
      </w:r>
      <w:r w:rsidR="00602901">
        <w:rPr>
          <w:sz w:val="28"/>
          <w:szCs w:val="28"/>
          <w:lang w:eastAsia="ru-RU"/>
        </w:rPr>
        <w:t xml:space="preserve">ны очаги </w:t>
      </w:r>
      <w:r w:rsidR="009751E0">
        <w:rPr>
          <w:sz w:val="28"/>
          <w:szCs w:val="28"/>
          <w:lang w:eastAsia="ru-RU"/>
        </w:rPr>
        <w:t xml:space="preserve"> </w:t>
      </w:r>
      <w:r w:rsidR="00602901">
        <w:rPr>
          <w:sz w:val="28"/>
          <w:szCs w:val="28"/>
          <w:lang w:eastAsia="ru-RU"/>
        </w:rPr>
        <w:t xml:space="preserve">несанкционированных </w:t>
      </w:r>
      <w:r w:rsidR="009751E0">
        <w:rPr>
          <w:sz w:val="28"/>
          <w:szCs w:val="28"/>
          <w:lang w:eastAsia="ru-RU"/>
        </w:rPr>
        <w:t>навал</w:t>
      </w:r>
      <w:r w:rsidR="00602901">
        <w:rPr>
          <w:sz w:val="28"/>
          <w:szCs w:val="28"/>
          <w:lang w:eastAsia="ru-RU"/>
        </w:rPr>
        <w:t>ов</w:t>
      </w:r>
      <w:r w:rsidR="009751E0">
        <w:rPr>
          <w:sz w:val="28"/>
          <w:szCs w:val="28"/>
          <w:lang w:eastAsia="ru-RU"/>
        </w:rPr>
        <w:t xml:space="preserve"> мусора </w:t>
      </w:r>
      <w:proofErr w:type="gramStart"/>
      <w:r w:rsidR="009751E0">
        <w:rPr>
          <w:sz w:val="28"/>
          <w:szCs w:val="28"/>
          <w:lang w:eastAsia="ru-RU"/>
        </w:rPr>
        <w:t>в</w:t>
      </w:r>
      <w:proofErr w:type="gramEnd"/>
      <w:r w:rsidR="009751E0">
        <w:rPr>
          <w:sz w:val="28"/>
          <w:szCs w:val="28"/>
          <w:lang w:eastAsia="ru-RU"/>
        </w:rPr>
        <w:t xml:space="preserve"> </w:t>
      </w:r>
      <w:r w:rsidR="00602901">
        <w:rPr>
          <w:sz w:val="28"/>
          <w:szCs w:val="28"/>
          <w:lang w:eastAsia="ru-RU"/>
        </w:rPr>
        <w:t>с</w:t>
      </w:r>
      <w:r w:rsidR="009751E0">
        <w:rPr>
          <w:sz w:val="28"/>
          <w:szCs w:val="28"/>
          <w:lang w:eastAsia="ru-RU"/>
        </w:rPr>
        <w:t xml:space="preserve">. </w:t>
      </w:r>
      <w:r w:rsidR="00602901">
        <w:rPr>
          <w:sz w:val="28"/>
          <w:szCs w:val="28"/>
          <w:lang w:eastAsia="ru-RU"/>
        </w:rPr>
        <w:t>Ивановка</w:t>
      </w:r>
      <w:r w:rsidRPr="00E73C19">
        <w:rPr>
          <w:sz w:val="28"/>
          <w:szCs w:val="28"/>
          <w:lang w:eastAsia="ru-RU"/>
        </w:rPr>
        <w:t xml:space="preserve">; 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-проведена работа по выявлению мест произрастания сорной и карантинной растительности</w:t>
      </w:r>
      <w:r w:rsidR="00602901">
        <w:rPr>
          <w:sz w:val="28"/>
          <w:szCs w:val="28"/>
          <w:lang w:eastAsia="ru-RU"/>
        </w:rPr>
        <w:t xml:space="preserve"> и по их уничтожени</w:t>
      </w:r>
      <w:proofErr w:type="gramStart"/>
      <w:r w:rsidR="00602901">
        <w:rPr>
          <w:sz w:val="28"/>
          <w:szCs w:val="28"/>
          <w:lang w:eastAsia="ru-RU"/>
        </w:rPr>
        <w:t>ю(</w:t>
      </w:r>
      <w:proofErr w:type="gramEnd"/>
      <w:r w:rsidR="00602901">
        <w:rPr>
          <w:sz w:val="28"/>
          <w:szCs w:val="28"/>
          <w:lang w:eastAsia="ru-RU"/>
        </w:rPr>
        <w:t>скашиванию и вывозу)</w:t>
      </w:r>
      <w:r w:rsidRPr="00E73C19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пользования,</w:t>
      </w:r>
      <w:r w:rsidR="00CC41AC">
        <w:rPr>
          <w:sz w:val="28"/>
          <w:szCs w:val="28"/>
          <w:lang w:eastAsia="ru-RU"/>
        </w:rPr>
        <w:t xml:space="preserve"> </w:t>
      </w:r>
      <w:r w:rsidR="00602901">
        <w:rPr>
          <w:sz w:val="28"/>
          <w:szCs w:val="28"/>
          <w:lang w:eastAsia="ru-RU"/>
        </w:rPr>
        <w:t>парка, детских игровых площадок</w:t>
      </w:r>
      <w:proofErr w:type="gramStart"/>
      <w:r w:rsidR="00602901">
        <w:rPr>
          <w:sz w:val="28"/>
          <w:szCs w:val="28"/>
          <w:lang w:eastAsia="ru-RU"/>
        </w:rPr>
        <w:t xml:space="preserve"> ,</w:t>
      </w:r>
      <w:proofErr w:type="gramEnd"/>
      <w:r w:rsidR="00602901">
        <w:rPr>
          <w:sz w:val="28"/>
          <w:szCs w:val="28"/>
          <w:lang w:eastAsia="ru-RU"/>
        </w:rPr>
        <w:t xml:space="preserve"> кладбищ</w:t>
      </w:r>
      <w:r w:rsidRPr="00C055F9">
        <w:rPr>
          <w:sz w:val="28"/>
          <w:szCs w:val="28"/>
          <w:lang w:eastAsia="ru-RU"/>
        </w:rPr>
        <w:t>;</w:t>
      </w:r>
    </w:p>
    <w:p w:rsid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проведен косметический ремонт памятников</w:t>
      </w:r>
      <w:r w:rsidR="00602901">
        <w:rPr>
          <w:sz w:val="28"/>
          <w:szCs w:val="28"/>
          <w:lang w:eastAsia="ru-RU"/>
        </w:rPr>
        <w:t>, на территории парка с</w:t>
      </w:r>
      <w:proofErr w:type="gramStart"/>
      <w:r w:rsidR="00602901">
        <w:rPr>
          <w:sz w:val="28"/>
          <w:szCs w:val="28"/>
          <w:lang w:eastAsia="ru-RU"/>
        </w:rPr>
        <w:t>.И</w:t>
      </w:r>
      <w:proofErr w:type="gramEnd"/>
      <w:r w:rsidR="00602901">
        <w:rPr>
          <w:sz w:val="28"/>
          <w:szCs w:val="28"/>
          <w:lang w:eastAsia="ru-RU"/>
        </w:rPr>
        <w:t>вановка, кладбища</w:t>
      </w:r>
      <w:r w:rsidRPr="00E73C19">
        <w:rPr>
          <w:sz w:val="28"/>
          <w:szCs w:val="28"/>
          <w:lang w:eastAsia="ru-RU"/>
        </w:rPr>
        <w:t>;</w:t>
      </w:r>
    </w:p>
    <w:p w:rsidR="0033530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заключены договора на покос сорной растительности;</w:t>
      </w:r>
    </w:p>
    <w:p w:rsidR="0033530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02901">
        <w:rPr>
          <w:sz w:val="28"/>
          <w:szCs w:val="28"/>
          <w:lang w:eastAsia="ru-RU"/>
        </w:rPr>
        <w:t xml:space="preserve">заключен договор </w:t>
      </w:r>
      <w:r>
        <w:rPr>
          <w:sz w:val="28"/>
          <w:szCs w:val="28"/>
          <w:lang w:eastAsia="ru-RU"/>
        </w:rPr>
        <w:t xml:space="preserve"> по отлову и содержанию безнадзорных животных;</w:t>
      </w:r>
    </w:p>
    <w:p w:rsidR="0033530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приобретены и высажены зеленые насаждения в рамках дня древонасаждений;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информирование населения по вопросам коммунального хозяйства, благоустройства</w:t>
      </w:r>
      <w:r w:rsidR="00985555">
        <w:rPr>
          <w:sz w:val="28"/>
          <w:szCs w:val="28"/>
          <w:lang w:eastAsia="ru-RU"/>
        </w:rPr>
        <w:t>,</w:t>
      </w:r>
      <w:r w:rsidRPr="00E73C19">
        <w:rPr>
          <w:sz w:val="28"/>
          <w:szCs w:val="28"/>
          <w:lang w:eastAsia="ru-RU"/>
        </w:rPr>
        <w:t xml:space="preserve"> </w:t>
      </w:r>
      <w:proofErr w:type="gramStart"/>
      <w:r w:rsidR="00985555" w:rsidRPr="00E73C19">
        <w:rPr>
          <w:sz w:val="28"/>
          <w:szCs w:val="28"/>
          <w:lang w:eastAsia="ru-RU"/>
        </w:rPr>
        <w:t>содержании</w:t>
      </w:r>
      <w:proofErr w:type="gramEnd"/>
      <w:r w:rsidR="00985555" w:rsidRPr="00E73C19">
        <w:rPr>
          <w:sz w:val="28"/>
          <w:szCs w:val="28"/>
          <w:lang w:eastAsia="ru-RU"/>
        </w:rPr>
        <w:t xml:space="preserve"> </w:t>
      </w:r>
      <w:proofErr w:type="spellStart"/>
      <w:r w:rsidR="00985555" w:rsidRPr="00E73C19">
        <w:rPr>
          <w:sz w:val="28"/>
          <w:szCs w:val="28"/>
          <w:lang w:eastAsia="ru-RU"/>
        </w:rPr>
        <w:t>придворовой</w:t>
      </w:r>
      <w:proofErr w:type="spellEnd"/>
      <w:r w:rsidR="00985555" w:rsidRPr="00E73C19">
        <w:rPr>
          <w:sz w:val="28"/>
          <w:szCs w:val="28"/>
          <w:lang w:eastAsia="ru-RU"/>
        </w:rPr>
        <w:t xml:space="preserve"> территории в порядке, необходимости устранения нарушений</w:t>
      </w:r>
      <w:r w:rsidR="0096143E">
        <w:rPr>
          <w:sz w:val="28"/>
          <w:szCs w:val="28"/>
          <w:lang w:eastAsia="ru-RU"/>
        </w:rPr>
        <w:t>,</w:t>
      </w:r>
      <w:r w:rsidR="00985555">
        <w:rPr>
          <w:sz w:val="28"/>
          <w:szCs w:val="28"/>
          <w:lang w:eastAsia="ru-RU"/>
        </w:rPr>
        <w:t xml:space="preserve"> </w:t>
      </w:r>
      <w:r w:rsidRPr="00E73C19">
        <w:rPr>
          <w:sz w:val="28"/>
          <w:szCs w:val="28"/>
          <w:lang w:eastAsia="ru-RU"/>
        </w:rPr>
        <w:t>проводилось на сходах граждан, на информационных стендах и на официальном сайте в сети Интернет</w:t>
      </w:r>
      <w:r w:rsidR="00985555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>
        <w:rPr>
          <w:sz w:val="28"/>
          <w:szCs w:val="28"/>
          <w:lang w:eastAsia="ru-RU"/>
        </w:rPr>
        <w:t>проводились работы по</w:t>
      </w:r>
      <w:r w:rsidRPr="00E73C19">
        <w:rPr>
          <w:sz w:val="28"/>
          <w:szCs w:val="28"/>
          <w:lang w:eastAsia="ru-RU"/>
        </w:rPr>
        <w:t xml:space="preserve"> содержанию техники, приобретены расходные материалы.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lastRenderedPageBreak/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не </w:t>
      </w:r>
      <w:proofErr w:type="gramStart"/>
      <w:r w:rsidRPr="00E73C19">
        <w:rPr>
          <w:b/>
          <w:sz w:val="28"/>
          <w:szCs w:val="28"/>
        </w:rPr>
        <w:t>выполненных</w:t>
      </w:r>
      <w:proofErr w:type="gramEnd"/>
      <w:r w:rsidRPr="00E73C19">
        <w:rPr>
          <w:b/>
          <w:sz w:val="28"/>
          <w:szCs w:val="28"/>
        </w:rPr>
        <w:t xml:space="preserve">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E73C1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335303" w:rsidRPr="00E73C19" w:rsidRDefault="00335303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– «</w:t>
      </w:r>
      <w:r w:rsidR="0096143E">
        <w:rPr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коммунальн</w:t>
      </w:r>
      <w:r w:rsidR="0096143E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="0096143E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было предусмотрено </w:t>
      </w:r>
      <w:r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ое</w:t>
      </w:r>
      <w:r w:rsidR="00E73C19" w:rsidRPr="00E73C1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="00E73C19" w:rsidRPr="00E73C19">
        <w:rPr>
          <w:sz w:val="28"/>
          <w:szCs w:val="28"/>
        </w:rPr>
        <w:t xml:space="preserve">, в подпрограмме 2 – </w:t>
      </w:r>
      <w:r>
        <w:rPr>
          <w:sz w:val="28"/>
          <w:szCs w:val="28"/>
        </w:rPr>
        <w:t xml:space="preserve"> 9</w:t>
      </w:r>
      <w:r w:rsidR="003D4B5A">
        <w:rPr>
          <w:sz w:val="28"/>
          <w:szCs w:val="28"/>
        </w:rPr>
        <w:t xml:space="preserve"> основных мероприятий</w:t>
      </w:r>
      <w:r w:rsidR="00E73C19" w:rsidRPr="00E73C19">
        <w:rPr>
          <w:sz w:val="28"/>
          <w:szCs w:val="28"/>
        </w:rPr>
        <w:t xml:space="preserve">.  </w:t>
      </w:r>
    </w:p>
    <w:p w:rsidR="006D0354" w:rsidRDefault="0096143E" w:rsidP="00036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E73C19" w:rsidRPr="00E73C19">
        <w:rPr>
          <w:sz w:val="28"/>
          <w:szCs w:val="28"/>
        </w:rPr>
        <w:t>основн</w:t>
      </w:r>
      <w:r>
        <w:rPr>
          <w:sz w:val="28"/>
          <w:szCs w:val="28"/>
        </w:rPr>
        <w:t>ому</w:t>
      </w:r>
      <w:r w:rsidR="00E73C19" w:rsidRPr="00E73C1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ю</w:t>
      </w:r>
      <w:r w:rsidR="00E73C19" w:rsidRPr="00E73C19">
        <w:rPr>
          <w:sz w:val="28"/>
          <w:szCs w:val="28"/>
        </w:rPr>
        <w:t xml:space="preserve"> </w:t>
      </w:r>
      <w:r w:rsidR="00E73C19" w:rsidRPr="00E73C19">
        <w:rPr>
          <w:kern w:val="2"/>
          <w:sz w:val="28"/>
          <w:szCs w:val="28"/>
        </w:rPr>
        <w:t xml:space="preserve">подпрограммы </w:t>
      </w:r>
      <w:r w:rsidR="00E73C19" w:rsidRPr="00E73C19">
        <w:rPr>
          <w:sz w:val="28"/>
          <w:szCs w:val="28"/>
        </w:rPr>
        <w:t xml:space="preserve">1 </w:t>
      </w:r>
      <w:r w:rsidR="00E73C19" w:rsidRPr="00036222">
        <w:rPr>
          <w:sz w:val="28"/>
          <w:szCs w:val="28"/>
        </w:rPr>
        <w:t>«</w:t>
      </w:r>
      <w:r w:rsidR="00036222" w:rsidRPr="00036222">
        <w:rPr>
          <w:color w:val="000000"/>
          <w:sz w:val="28"/>
          <w:szCs w:val="28"/>
        </w:rPr>
        <w:t>Содержание и мелкий ремонт отдельными участками водопроводных сетей в поселении</w:t>
      </w:r>
      <w:r w:rsidR="00E73C19" w:rsidRPr="00E73C19">
        <w:rPr>
          <w:sz w:val="28"/>
          <w:szCs w:val="28"/>
        </w:rPr>
        <w:t xml:space="preserve">» </w:t>
      </w:r>
      <w:r w:rsidR="00036222" w:rsidRPr="006D0354">
        <w:rPr>
          <w:sz w:val="28"/>
          <w:szCs w:val="28"/>
        </w:rPr>
        <w:t>в 2017 году на реализацию данного направления средств не запланировано</w:t>
      </w:r>
      <w:r w:rsidR="00036222">
        <w:rPr>
          <w:sz w:val="28"/>
          <w:szCs w:val="28"/>
        </w:rPr>
        <w:t xml:space="preserve">, так как все объекты водоснабжения переданы на баланс в муниципальный район.  </w:t>
      </w:r>
    </w:p>
    <w:p w:rsidR="00E73C19" w:rsidRDefault="00036222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>Реализация в отчетном периоде основных мероприятий</w:t>
      </w:r>
      <w:r w:rsidR="00E73C19" w:rsidRPr="00E73C19">
        <w:rPr>
          <w:color w:val="000000"/>
          <w:sz w:val="28"/>
          <w:szCs w:val="28"/>
        </w:rPr>
        <w:t xml:space="preserve"> подпрограммы </w:t>
      </w:r>
      <w:r w:rsidR="00E73C19" w:rsidRPr="00E73C19">
        <w:rPr>
          <w:sz w:val="28"/>
          <w:szCs w:val="28"/>
        </w:rPr>
        <w:t xml:space="preserve">2 «Благоустройство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036222" w:rsidRDefault="00036222" w:rsidP="00A677E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.1 «</w:t>
      </w:r>
      <w:r>
        <w:rPr>
          <w:color w:val="000000"/>
          <w:sz w:val="28"/>
          <w:szCs w:val="28"/>
        </w:rPr>
        <w:t>Текущее с</w:t>
      </w:r>
      <w:r w:rsidR="00A677EC">
        <w:rPr>
          <w:sz w:val="28"/>
          <w:szCs w:val="28"/>
        </w:rPr>
        <w:t xml:space="preserve">одержание и </w:t>
      </w:r>
      <w:r>
        <w:rPr>
          <w:sz w:val="28"/>
          <w:szCs w:val="28"/>
        </w:rPr>
        <w:t>обслуживание наружных сетей</w:t>
      </w:r>
      <w:r w:rsidR="00A677EC">
        <w:rPr>
          <w:sz w:val="28"/>
          <w:szCs w:val="28"/>
        </w:rPr>
        <w:t xml:space="preserve"> уличного освещения</w:t>
      </w:r>
      <w:r>
        <w:rPr>
          <w:sz w:val="28"/>
          <w:szCs w:val="28"/>
        </w:rPr>
        <w:t xml:space="preserve"> на территории поселения</w:t>
      </w:r>
      <w:r w:rsidR="00A677EC" w:rsidRPr="00E73C19">
        <w:rPr>
          <w:color w:val="000000"/>
          <w:sz w:val="28"/>
          <w:szCs w:val="28"/>
        </w:rPr>
        <w:t xml:space="preserve">» </w:t>
      </w:r>
      <w:r w:rsidR="00A677EC" w:rsidRPr="00E73C19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>
        <w:rPr>
          <w:sz w:val="28"/>
          <w:szCs w:val="28"/>
        </w:rPr>
        <w:t>, произведена оплата уличного освещения согласно договору.</w:t>
      </w:r>
      <w:r w:rsidR="00A677EC">
        <w:rPr>
          <w:sz w:val="28"/>
          <w:szCs w:val="28"/>
        </w:rPr>
        <w:t xml:space="preserve"> </w:t>
      </w:r>
    </w:p>
    <w:p w:rsidR="00A677EC" w:rsidRPr="00E73C19" w:rsidRDefault="00036222" w:rsidP="00A677EC">
      <w:pPr>
        <w:pStyle w:val="aa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</w:t>
      </w:r>
      <w:r w:rsidR="00A677EC"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 xml:space="preserve"> </w:t>
      </w:r>
      <w:r w:rsidR="00A677EC" w:rsidRPr="00A9587D">
        <w:rPr>
          <w:color w:val="000000"/>
          <w:sz w:val="28"/>
          <w:szCs w:val="28"/>
        </w:rPr>
        <w:t>«</w:t>
      </w:r>
      <w:r w:rsidR="00A9587D" w:rsidRPr="00A9587D">
        <w:rPr>
          <w:sz w:val="28"/>
          <w:szCs w:val="28"/>
        </w:rPr>
        <w:t>Приобретение ламп, светильников, проводов, таймеров</w:t>
      </w:r>
      <w:r w:rsidR="00A677EC" w:rsidRPr="00E73C19">
        <w:rPr>
          <w:color w:val="000000"/>
          <w:sz w:val="28"/>
          <w:szCs w:val="28"/>
        </w:rPr>
        <w:t xml:space="preserve">» </w:t>
      </w:r>
      <w:r w:rsidR="00A9587D">
        <w:rPr>
          <w:color w:val="000000"/>
          <w:sz w:val="28"/>
          <w:szCs w:val="28"/>
        </w:rPr>
        <w:t xml:space="preserve">в 2017 были приобретен </w:t>
      </w:r>
      <w:r w:rsidR="00B0604C">
        <w:rPr>
          <w:color w:val="000000"/>
          <w:sz w:val="28"/>
          <w:szCs w:val="28"/>
        </w:rPr>
        <w:t>электрический счетчик «Юпитер</w:t>
      </w:r>
      <w:r w:rsidR="009D504F">
        <w:rPr>
          <w:color w:val="000000"/>
          <w:sz w:val="28"/>
          <w:szCs w:val="28"/>
        </w:rPr>
        <w:t>»</w:t>
      </w:r>
      <w:r w:rsidR="00A30510">
        <w:rPr>
          <w:color w:val="000000"/>
          <w:sz w:val="28"/>
          <w:szCs w:val="28"/>
        </w:rPr>
        <w:t xml:space="preserve"> и 28 штук энергосберегающих ламп.</w:t>
      </w:r>
      <w:r w:rsidR="00A677EC" w:rsidRPr="008C7ECF">
        <w:rPr>
          <w:vanish/>
          <w:sz w:val="28"/>
          <w:szCs w:val="28"/>
          <w:highlight w:val="yellow"/>
        </w:rPr>
        <w:t>селенных раждан поднимался вопрос о зазификации поселения.ия"али подачи воды в ст. я объектов забора воды поселения. ческих об</w:t>
      </w:r>
    </w:p>
    <w:p w:rsidR="00A677EC" w:rsidRDefault="00A9587D" w:rsidP="00B12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По основному мероприятию</w:t>
      </w:r>
      <w:r w:rsidR="00E73C19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E73C19" w:rsidRPr="00E73C19">
        <w:rPr>
          <w:color w:val="000000"/>
          <w:sz w:val="28"/>
          <w:szCs w:val="28"/>
        </w:rPr>
        <w:t>.</w:t>
      </w:r>
      <w:r w:rsidR="00A677EC">
        <w:rPr>
          <w:color w:val="000000"/>
          <w:sz w:val="28"/>
          <w:szCs w:val="28"/>
        </w:rPr>
        <w:t>3</w:t>
      </w:r>
      <w:r w:rsidR="00E73C19" w:rsidRPr="00E73C19">
        <w:rPr>
          <w:color w:val="000000"/>
          <w:sz w:val="28"/>
          <w:szCs w:val="28"/>
        </w:rPr>
        <w:t xml:space="preserve"> </w:t>
      </w:r>
      <w:r w:rsidR="00E73C19" w:rsidRPr="00A9587D">
        <w:rPr>
          <w:color w:val="000000"/>
          <w:sz w:val="28"/>
          <w:szCs w:val="28"/>
        </w:rPr>
        <w:t>«</w:t>
      </w:r>
      <w:r w:rsidRPr="00A9587D">
        <w:rPr>
          <w:sz w:val="28"/>
          <w:szCs w:val="28"/>
        </w:rPr>
        <w:t>Скашивание и уборка территории поселения от сорной растительности и карантинных растени</w:t>
      </w:r>
      <w:proofErr w:type="gramStart"/>
      <w:r w:rsidRPr="00A9587D">
        <w:rPr>
          <w:sz w:val="28"/>
          <w:szCs w:val="28"/>
        </w:rPr>
        <w:t>й(</w:t>
      </w:r>
      <w:proofErr w:type="gramEnd"/>
      <w:r w:rsidRPr="00A9587D">
        <w:rPr>
          <w:sz w:val="28"/>
          <w:szCs w:val="28"/>
        </w:rPr>
        <w:t>борьба с клещами</w:t>
      </w:r>
      <w:r>
        <w:rPr>
          <w:sz w:val="28"/>
          <w:szCs w:val="28"/>
        </w:rPr>
        <w:t>)</w:t>
      </w:r>
      <w:r w:rsidR="00E73C19" w:rsidRPr="00A9587D">
        <w:rPr>
          <w:color w:val="000000"/>
          <w:sz w:val="28"/>
          <w:szCs w:val="28"/>
        </w:rPr>
        <w:t>»</w:t>
      </w:r>
      <w:r w:rsidR="00E73C19" w:rsidRPr="00E73C19">
        <w:rPr>
          <w:color w:val="000000"/>
          <w:sz w:val="28"/>
          <w:szCs w:val="28"/>
        </w:rPr>
        <w:t xml:space="preserve"> </w:t>
      </w:r>
      <w:r w:rsidR="004B05EB">
        <w:rPr>
          <w:color w:val="000000"/>
          <w:sz w:val="28"/>
          <w:szCs w:val="28"/>
        </w:rPr>
        <w:t>заключен гражданский договор на покос растительности,</w:t>
      </w:r>
      <w:r w:rsidR="00F41A98">
        <w:rPr>
          <w:color w:val="000000"/>
          <w:sz w:val="28"/>
          <w:szCs w:val="28"/>
        </w:rPr>
        <w:t xml:space="preserve"> </w:t>
      </w:r>
      <w:r w:rsidR="004B05EB">
        <w:rPr>
          <w:sz w:val="28"/>
          <w:szCs w:val="28"/>
        </w:rPr>
        <w:t>проведены работы по противоклещевой обработке общественных территорий; парка, детских площадок и кладбищ,  дератизации территории кладбищ и детских площадок.</w:t>
      </w:r>
    </w:p>
    <w:p w:rsidR="00A677EC" w:rsidRDefault="004B05EB" w:rsidP="008C7ECF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 w:rsidR="008C7ECF"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</w:t>
      </w:r>
      <w:r w:rsidR="00A677EC">
        <w:rPr>
          <w:color w:val="000000"/>
          <w:sz w:val="28"/>
          <w:szCs w:val="28"/>
        </w:rPr>
        <w:t>4</w:t>
      </w:r>
      <w:r w:rsidR="00A677EC" w:rsidRPr="00E73C19">
        <w:rPr>
          <w:color w:val="000000"/>
          <w:sz w:val="28"/>
          <w:szCs w:val="28"/>
        </w:rPr>
        <w:t xml:space="preserve"> </w:t>
      </w:r>
      <w:r w:rsidR="00A677EC" w:rsidRPr="008C7ECF">
        <w:rPr>
          <w:color w:val="000000"/>
          <w:sz w:val="28"/>
          <w:szCs w:val="28"/>
        </w:rPr>
        <w:t>«</w:t>
      </w:r>
      <w:r w:rsidR="008C7ECF" w:rsidRPr="008C7ECF">
        <w:rPr>
          <w:sz w:val="28"/>
          <w:szCs w:val="28"/>
        </w:rPr>
        <w:t>Приобретение и высадка деревьев и кустарников, устройство клумб,</w:t>
      </w:r>
      <w:r w:rsidR="008C7ECF">
        <w:rPr>
          <w:sz w:val="28"/>
          <w:szCs w:val="28"/>
        </w:rPr>
        <w:t xml:space="preserve"> </w:t>
      </w:r>
      <w:r w:rsidR="008C7ECF" w:rsidRPr="008C7ECF">
        <w:rPr>
          <w:sz w:val="28"/>
          <w:szCs w:val="28"/>
        </w:rPr>
        <w:t>разбивка аллей</w:t>
      </w:r>
      <w:r w:rsidR="00A677EC" w:rsidRPr="008C7ECF">
        <w:rPr>
          <w:color w:val="000000"/>
          <w:sz w:val="28"/>
          <w:szCs w:val="28"/>
        </w:rPr>
        <w:t xml:space="preserve">» приобретены </w:t>
      </w:r>
      <w:r w:rsidR="00D04AC0" w:rsidRPr="008C7ECF">
        <w:rPr>
          <w:color w:val="000000"/>
          <w:sz w:val="28"/>
          <w:szCs w:val="28"/>
        </w:rPr>
        <w:t xml:space="preserve">и высажены </w:t>
      </w:r>
      <w:r w:rsidR="00F41A98">
        <w:rPr>
          <w:color w:val="000000"/>
          <w:sz w:val="28"/>
          <w:szCs w:val="28"/>
        </w:rPr>
        <w:t xml:space="preserve">березы, клены и рябины </w:t>
      </w:r>
      <w:r w:rsidR="00D04AC0" w:rsidRPr="008C7ECF">
        <w:rPr>
          <w:color w:val="000000"/>
          <w:sz w:val="28"/>
          <w:szCs w:val="28"/>
        </w:rPr>
        <w:t>на территории</w:t>
      </w:r>
      <w:r w:rsidR="00D04AC0">
        <w:rPr>
          <w:color w:val="000000"/>
          <w:sz w:val="28"/>
          <w:szCs w:val="28"/>
        </w:rPr>
        <w:t xml:space="preserve"> </w:t>
      </w:r>
      <w:r w:rsidR="00F41A98">
        <w:rPr>
          <w:color w:val="000000"/>
          <w:sz w:val="28"/>
          <w:szCs w:val="28"/>
        </w:rPr>
        <w:t>парковой зоны по улице Ленина</w:t>
      </w:r>
      <w:proofErr w:type="gramStart"/>
      <w:r w:rsidR="00F41A98">
        <w:rPr>
          <w:color w:val="000000"/>
          <w:sz w:val="28"/>
          <w:szCs w:val="28"/>
        </w:rPr>
        <w:t xml:space="preserve"> </w:t>
      </w:r>
      <w:r w:rsidR="00D04AC0">
        <w:rPr>
          <w:color w:val="000000"/>
          <w:sz w:val="28"/>
          <w:szCs w:val="28"/>
        </w:rPr>
        <w:t>,</w:t>
      </w:r>
      <w:proofErr w:type="gramEnd"/>
      <w:r w:rsidR="00D04AC0">
        <w:rPr>
          <w:color w:val="000000"/>
          <w:sz w:val="28"/>
          <w:szCs w:val="28"/>
        </w:rPr>
        <w:t xml:space="preserve"> и в клумбах рядом с зданием Администрации поселения зеленые насаждения</w:t>
      </w:r>
      <w:r w:rsidR="00A677EC">
        <w:rPr>
          <w:sz w:val="28"/>
          <w:szCs w:val="28"/>
        </w:rPr>
        <w:t>.</w:t>
      </w:r>
      <w:r w:rsidR="00A677EC" w:rsidRPr="00E73C19">
        <w:rPr>
          <w:sz w:val="28"/>
          <w:szCs w:val="28"/>
        </w:rPr>
        <w:t xml:space="preserve"> </w:t>
      </w:r>
    </w:p>
    <w:p w:rsidR="00F41A98" w:rsidRPr="00F14C37" w:rsidRDefault="00F41A98" w:rsidP="00F41A98">
      <w:pPr>
        <w:suppressLineNumbers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7D3C6D" w:rsidRPr="00E73C19">
        <w:rPr>
          <w:sz w:val="28"/>
          <w:szCs w:val="28"/>
        </w:rPr>
        <w:t>По основному мероприятию</w:t>
      </w:r>
      <w:r>
        <w:rPr>
          <w:sz w:val="28"/>
          <w:szCs w:val="28"/>
        </w:rPr>
        <w:t xml:space="preserve"> 2</w:t>
      </w:r>
      <w:r w:rsidR="007D3C6D"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F41A98">
        <w:rPr>
          <w:color w:val="000000"/>
          <w:sz w:val="28"/>
          <w:szCs w:val="28"/>
        </w:rPr>
        <w:t>«</w:t>
      </w:r>
      <w:r w:rsidRPr="00F41A98">
        <w:rPr>
          <w:sz w:val="28"/>
          <w:szCs w:val="28"/>
        </w:rPr>
        <w:t>Проведение санитарной рубки сухих деревьев и кустарников и прочие работы в благоустройств</w:t>
      </w:r>
      <w:proofErr w:type="gramStart"/>
      <w:r w:rsidRPr="00F41A98">
        <w:rPr>
          <w:sz w:val="28"/>
          <w:szCs w:val="28"/>
        </w:rPr>
        <w:t>е(</w:t>
      </w:r>
      <w:proofErr w:type="gramEnd"/>
      <w:r w:rsidRPr="00F41A98">
        <w:rPr>
          <w:sz w:val="28"/>
          <w:szCs w:val="28"/>
        </w:rPr>
        <w:t xml:space="preserve"> приобретение запчастей на косилки</w:t>
      </w:r>
      <w:r>
        <w:rPr>
          <w:sz w:val="24"/>
          <w:szCs w:val="24"/>
        </w:rPr>
        <w:t>)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 xml:space="preserve">в 2017 году </w:t>
      </w:r>
      <w:r w:rsidR="00F41A98">
        <w:rPr>
          <w:color w:val="000000"/>
          <w:sz w:val="28"/>
          <w:szCs w:val="28"/>
        </w:rPr>
        <w:t>заключен договор на приобретение косилки и ремонтные материалы для косилок</w:t>
      </w:r>
      <w:r w:rsidRPr="006D0354">
        <w:rPr>
          <w:sz w:val="28"/>
          <w:szCs w:val="28"/>
        </w:rPr>
        <w:t>.</w:t>
      </w:r>
    </w:p>
    <w:p w:rsidR="00F41A98" w:rsidRPr="00F41A98" w:rsidRDefault="00F41A98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E73C19">
        <w:rPr>
          <w:sz w:val="28"/>
          <w:szCs w:val="28"/>
        </w:rPr>
        <w:t>По основному мероприятию</w:t>
      </w:r>
      <w:r w:rsidR="007D3C6D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7D3C6D"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F41A98">
        <w:rPr>
          <w:color w:val="000000"/>
          <w:sz w:val="28"/>
          <w:szCs w:val="28"/>
        </w:rPr>
        <w:t>«</w:t>
      </w:r>
      <w:r w:rsidRPr="00F41A98">
        <w:rPr>
          <w:sz w:val="28"/>
          <w:szCs w:val="28"/>
        </w:rPr>
        <w:t>Проведение сходов граждан по организации</w:t>
      </w:r>
    </w:p>
    <w:p w:rsidR="007D3C6D" w:rsidRDefault="00F41A98" w:rsidP="00F41A98">
      <w:pPr>
        <w:jc w:val="both"/>
        <w:rPr>
          <w:sz w:val="28"/>
          <w:szCs w:val="28"/>
        </w:rPr>
      </w:pPr>
      <w:r w:rsidRPr="00F41A98">
        <w:rPr>
          <w:sz w:val="28"/>
          <w:szCs w:val="28"/>
        </w:rPr>
        <w:t>сбора и вывоза ТБО</w:t>
      </w:r>
      <w:r w:rsidR="007D3C6D" w:rsidRPr="00F41A98">
        <w:rPr>
          <w:color w:val="000000"/>
          <w:sz w:val="28"/>
          <w:szCs w:val="28"/>
        </w:rPr>
        <w:t xml:space="preserve">» </w:t>
      </w:r>
      <w:r w:rsidR="007D3C6D" w:rsidRPr="00F41A98">
        <w:rPr>
          <w:sz w:val="28"/>
          <w:szCs w:val="28"/>
        </w:rPr>
        <w:t>в 2017 году н</w:t>
      </w:r>
      <w:r w:rsidR="007D3C6D" w:rsidRPr="006D0354">
        <w:rPr>
          <w:sz w:val="28"/>
          <w:szCs w:val="28"/>
        </w:rPr>
        <w:t>а реализацию данного направления средств не запланировано.</w:t>
      </w:r>
    </w:p>
    <w:p w:rsidR="00050956" w:rsidRPr="00050956" w:rsidRDefault="00F41A98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E73C19">
        <w:rPr>
          <w:sz w:val="28"/>
          <w:szCs w:val="28"/>
        </w:rPr>
        <w:t>По основному мероприятию</w:t>
      </w:r>
      <w:r w:rsidR="007D3C6D" w:rsidRPr="00E73C19">
        <w:rPr>
          <w:color w:val="000000"/>
          <w:sz w:val="28"/>
          <w:szCs w:val="28"/>
        </w:rPr>
        <w:t xml:space="preserve"> </w:t>
      </w:r>
      <w:r w:rsidR="00050956">
        <w:rPr>
          <w:color w:val="000000"/>
          <w:sz w:val="28"/>
          <w:szCs w:val="28"/>
        </w:rPr>
        <w:t>2</w:t>
      </w:r>
      <w:r w:rsidR="007D3C6D" w:rsidRPr="00E73C19">
        <w:rPr>
          <w:color w:val="000000"/>
          <w:sz w:val="28"/>
          <w:szCs w:val="28"/>
        </w:rPr>
        <w:t>.</w:t>
      </w:r>
      <w:r w:rsidR="00050956">
        <w:rPr>
          <w:color w:val="000000"/>
          <w:sz w:val="28"/>
          <w:szCs w:val="28"/>
        </w:rPr>
        <w:t>7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050956">
        <w:rPr>
          <w:color w:val="000000"/>
          <w:sz w:val="28"/>
          <w:szCs w:val="28"/>
        </w:rPr>
        <w:t>«</w:t>
      </w:r>
      <w:r w:rsidR="00050956" w:rsidRPr="00050956">
        <w:rPr>
          <w:sz w:val="28"/>
          <w:szCs w:val="28"/>
        </w:rPr>
        <w:t>Содержание и уход за кладбищами</w:t>
      </w:r>
      <w:r w:rsidR="00050956">
        <w:rPr>
          <w:sz w:val="28"/>
          <w:szCs w:val="28"/>
        </w:rPr>
        <w:t>» в 2017 году</w:t>
      </w:r>
    </w:p>
    <w:p w:rsidR="00A677EC" w:rsidRDefault="007D3C6D" w:rsidP="007D3C6D">
      <w:pPr>
        <w:jc w:val="both"/>
        <w:rPr>
          <w:sz w:val="28"/>
          <w:szCs w:val="28"/>
        </w:rPr>
      </w:pPr>
      <w:r w:rsidRPr="00050956">
        <w:rPr>
          <w:sz w:val="28"/>
          <w:szCs w:val="28"/>
        </w:rPr>
        <w:t xml:space="preserve"> на реализацию данного направления средств не запланировано</w:t>
      </w:r>
      <w:r w:rsidRPr="006D0354">
        <w:rPr>
          <w:sz w:val="28"/>
          <w:szCs w:val="28"/>
        </w:rPr>
        <w:t>.</w:t>
      </w:r>
    </w:p>
    <w:p w:rsidR="00E73C19" w:rsidRDefault="00050956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E73C19">
        <w:rPr>
          <w:sz w:val="28"/>
          <w:szCs w:val="28"/>
        </w:rPr>
        <w:t>По основному мероприятию</w:t>
      </w:r>
      <w:r w:rsidR="00E73C19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2.8</w:t>
      </w:r>
      <w:r w:rsidR="00E73C19" w:rsidRPr="00E73C19">
        <w:rPr>
          <w:color w:val="000000"/>
          <w:sz w:val="28"/>
          <w:szCs w:val="28"/>
        </w:rPr>
        <w:t xml:space="preserve"> </w:t>
      </w:r>
      <w:r w:rsidR="00E73C19" w:rsidRPr="00050956">
        <w:rPr>
          <w:color w:val="000000"/>
          <w:sz w:val="28"/>
          <w:szCs w:val="28"/>
        </w:rPr>
        <w:t>«</w:t>
      </w:r>
      <w:r w:rsidRPr="00050956">
        <w:rPr>
          <w:sz w:val="28"/>
          <w:szCs w:val="28"/>
        </w:rPr>
        <w:t>Ликвидация несанкционированных свало</w:t>
      </w:r>
      <w:proofErr w:type="gramStart"/>
      <w:r w:rsidRPr="00050956">
        <w:rPr>
          <w:sz w:val="28"/>
          <w:szCs w:val="28"/>
        </w:rPr>
        <w:t>к(</w:t>
      </w:r>
      <w:proofErr w:type="gramEnd"/>
      <w:r w:rsidRPr="00050956">
        <w:rPr>
          <w:sz w:val="28"/>
          <w:szCs w:val="28"/>
        </w:rPr>
        <w:t>вывоз ТБО)</w:t>
      </w:r>
      <w:r w:rsidR="007D3C6D" w:rsidRPr="00E73C19">
        <w:rPr>
          <w:color w:val="000000"/>
          <w:sz w:val="28"/>
          <w:szCs w:val="28"/>
        </w:rPr>
        <w:t>»</w:t>
      </w:r>
      <w:r w:rsidR="007D3C6D">
        <w:rPr>
          <w:color w:val="000000"/>
          <w:sz w:val="28"/>
          <w:szCs w:val="28"/>
        </w:rPr>
        <w:t xml:space="preserve"> </w:t>
      </w:r>
      <w:r w:rsidR="00E73C19" w:rsidRPr="00E73C19">
        <w:rPr>
          <w:color w:val="000000"/>
          <w:sz w:val="28"/>
          <w:szCs w:val="28"/>
        </w:rPr>
        <w:t>д</w:t>
      </w:r>
      <w:r w:rsidR="00E73C19" w:rsidRPr="00E73C19">
        <w:rPr>
          <w:sz w:val="28"/>
          <w:szCs w:val="28"/>
        </w:rPr>
        <w:t xml:space="preserve">ля повышения уровня комфортности и чистоты в населенных пунктах были проведены </w:t>
      </w:r>
      <w:r>
        <w:rPr>
          <w:sz w:val="28"/>
          <w:szCs w:val="28"/>
        </w:rPr>
        <w:t>40</w:t>
      </w:r>
      <w:r w:rsidR="00E73C19" w:rsidRPr="00E73C19">
        <w:rPr>
          <w:sz w:val="28"/>
          <w:szCs w:val="28"/>
        </w:rPr>
        <w:t xml:space="preserve"> субботников; проведена работа с населением по заключению договоров на вывоз мусора; работы по ликвидации </w:t>
      </w:r>
      <w:r>
        <w:rPr>
          <w:sz w:val="28"/>
          <w:szCs w:val="28"/>
        </w:rPr>
        <w:t xml:space="preserve">очагов </w:t>
      </w:r>
      <w:r w:rsidR="00E73C19" w:rsidRPr="00E73C19">
        <w:rPr>
          <w:sz w:val="28"/>
          <w:szCs w:val="28"/>
        </w:rPr>
        <w:t>несанкционированных свалок</w:t>
      </w:r>
      <w:r>
        <w:rPr>
          <w:sz w:val="28"/>
          <w:szCs w:val="28"/>
        </w:rPr>
        <w:t xml:space="preserve"> без финансовых затрат.</w:t>
      </w:r>
    </w:p>
    <w:p w:rsidR="007D3C6D" w:rsidRDefault="00050956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095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Экологическое просвещение и формирование экологической культуры. Обеспечение информацией о состоянии окружающей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br/>
        <w:t xml:space="preserve">среды 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в 2017 году на реализацию данного направления средств не запланировано.</w:t>
      </w:r>
    </w:p>
    <w:p w:rsidR="00D97821" w:rsidRPr="00D97821" w:rsidRDefault="00D97821" w:rsidP="00D97821">
      <w:pPr>
        <w:rPr>
          <w:sz w:val="28"/>
          <w:szCs w:val="28"/>
        </w:rPr>
      </w:pPr>
      <w:r w:rsidRPr="00D97821">
        <w:rPr>
          <w:b/>
          <w:sz w:val="28"/>
          <w:szCs w:val="28"/>
        </w:rPr>
        <w:t xml:space="preserve">      </w:t>
      </w:r>
      <w:r w:rsidRPr="00D97821">
        <w:rPr>
          <w:sz w:val="28"/>
          <w:szCs w:val="28"/>
        </w:rPr>
        <w:t>По основному мероприятию</w:t>
      </w:r>
      <w:r w:rsidRPr="00D97821">
        <w:rPr>
          <w:color w:val="000000"/>
          <w:sz w:val="28"/>
          <w:szCs w:val="28"/>
        </w:rPr>
        <w:t xml:space="preserve"> 2.10 «</w:t>
      </w:r>
      <w:r w:rsidRPr="00D97821">
        <w:rPr>
          <w:sz w:val="28"/>
          <w:szCs w:val="28"/>
        </w:rPr>
        <w:t>Организация и проведение экологических акций</w:t>
      </w:r>
      <w:proofErr w:type="gramStart"/>
      <w:r>
        <w:rPr>
          <w:sz w:val="28"/>
          <w:szCs w:val="28"/>
        </w:rPr>
        <w:t>»</w:t>
      </w:r>
      <w:r w:rsidRPr="00D97821">
        <w:rPr>
          <w:sz w:val="28"/>
          <w:szCs w:val="28"/>
        </w:rPr>
        <w:t>в</w:t>
      </w:r>
      <w:proofErr w:type="gramEnd"/>
      <w:r w:rsidRPr="00D97821">
        <w:rPr>
          <w:sz w:val="28"/>
          <w:szCs w:val="28"/>
        </w:rPr>
        <w:t xml:space="preserve"> 2017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D97821" w:rsidRPr="00050956" w:rsidRDefault="00D97821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9782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97821">
        <w:rPr>
          <w:rFonts w:ascii="Times New Roman" w:hAnsi="Times New Roman" w:cs="Times New Roman"/>
          <w:b w:val="0"/>
          <w:sz w:val="28"/>
          <w:szCs w:val="28"/>
        </w:rPr>
        <w:t>Участие в районных экологических слетах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в 2017 году на реализацию данного направления средств не запланировано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A167A6" w:rsidP="00A16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10CD"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>униципальной программой была запланирован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реализация </w:t>
      </w:r>
      <w:r w:rsidR="009C4BC9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контрольн</w:t>
      </w:r>
      <w:r w:rsidR="009C4BC9">
        <w:rPr>
          <w:sz w:val="28"/>
          <w:szCs w:val="28"/>
        </w:rPr>
        <w:t>ого</w:t>
      </w:r>
      <w:r w:rsidR="00E73C19" w:rsidRPr="00E73C19">
        <w:rPr>
          <w:sz w:val="28"/>
          <w:szCs w:val="28"/>
        </w:rPr>
        <w:t xml:space="preserve"> событи</w:t>
      </w:r>
      <w:r w:rsidR="009C4BC9">
        <w:rPr>
          <w:sz w:val="28"/>
          <w:szCs w:val="28"/>
        </w:rPr>
        <w:t>я</w:t>
      </w:r>
      <w:r w:rsidR="00E73C19" w:rsidRPr="00E73C19">
        <w:rPr>
          <w:sz w:val="28"/>
          <w:szCs w:val="28"/>
        </w:rPr>
        <w:t xml:space="preserve"> подпрограммы </w:t>
      </w:r>
      <w:r w:rsidR="00F45162">
        <w:rPr>
          <w:sz w:val="28"/>
          <w:szCs w:val="28"/>
        </w:rPr>
        <w:t>2</w:t>
      </w:r>
      <w:r w:rsidR="009C4BC9">
        <w:rPr>
          <w:sz w:val="28"/>
          <w:szCs w:val="28"/>
        </w:rPr>
        <w:t>, которое</w:t>
      </w:r>
      <w:r w:rsidR="00E73C19" w:rsidRPr="00E73C19">
        <w:rPr>
          <w:sz w:val="28"/>
          <w:szCs w:val="28"/>
        </w:rPr>
        <w:t xml:space="preserve"> выполнен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 производилась согласно договора, произведены работы по восстановлению уличного освещения согласно заключенного договора, заключены договора и выполнены работы по ремонту памятников, по противоклещевой обработке мест общего пользования</w:t>
      </w:r>
      <w:proofErr w:type="gramStart"/>
      <w:r w:rsidR="00E73C19" w:rsidRPr="00E73C19">
        <w:rPr>
          <w:sz w:val="28"/>
          <w:szCs w:val="28"/>
        </w:rPr>
        <w:t xml:space="preserve"> ,</w:t>
      </w:r>
      <w:proofErr w:type="gramEnd"/>
      <w:r w:rsidR="00E73C19" w:rsidRPr="00E73C19">
        <w:rPr>
          <w:sz w:val="28"/>
          <w:szCs w:val="28"/>
        </w:rPr>
        <w:t xml:space="preserve"> население проинформировано по вопросам благоустройства.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pStyle w:val="aa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3C19"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услугами населения</w:t>
      </w:r>
      <w:r w:rsidR="00D92C24" w:rsidRPr="00E73C19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» на 201</w:t>
      </w:r>
      <w:r w:rsidR="00D92C24">
        <w:rPr>
          <w:sz w:val="28"/>
          <w:szCs w:val="28"/>
        </w:rPr>
        <w:t>7</w:t>
      </w:r>
      <w:r w:rsidR="00E73C19" w:rsidRPr="00E73C19">
        <w:rPr>
          <w:sz w:val="28"/>
          <w:szCs w:val="28"/>
        </w:rPr>
        <w:t xml:space="preserve"> год по итогам года установлено отсутствие </w:t>
      </w:r>
      <w:proofErr w:type="gramStart"/>
      <w:r w:rsidR="00E73C19" w:rsidRPr="00E73C19">
        <w:rPr>
          <w:sz w:val="28"/>
          <w:szCs w:val="28"/>
        </w:rPr>
        <w:t>фактов невыполнения мероприятий плана реализации муниципальной</w:t>
      </w:r>
      <w:proofErr w:type="gramEnd"/>
      <w:r w:rsidR="00E73C19" w:rsidRPr="00E73C19">
        <w:rPr>
          <w:sz w:val="28"/>
          <w:szCs w:val="28"/>
        </w:rPr>
        <w:t xml:space="preserve">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E73C19" w:rsidRPr="00E73C19">
        <w:rPr>
          <w:kern w:val="2"/>
          <w:sz w:val="28"/>
          <w:szCs w:val="28"/>
        </w:rPr>
        <w:t>Объемы бюджетных ассигнований</w:t>
      </w:r>
      <w:r w:rsidR="00E73C19" w:rsidRPr="00E73C19">
        <w:rPr>
          <w:sz w:val="28"/>
          <w:szCs w:val="28"/>
        </w:rPr>
        <w:t xml:space="preserve"> муниципальной программы на 201</w:t>
      </w:r>
      <w:r w:rsidR="00D92C24">
        <w:rPr>
          <w:sz w:val="28"/>
          <w:szCs w:val="28"/>
        </w:rPr>
        <w:t>7</w:t>
      </w:r>
      <w:r w:rsidR="00E73C19" w:rsidRPr="00E73C19">
        <w:rPr>
          <w:sz w:val="28"/>
          <w:szCs w:val="28"/>
        </w:rPr>
        <w:t xml:space="preserve"> год </w:t>
      </w:r>
      <w:r>
        <w:rPr>
          <w:sz w:val="28"/>
          <w:szCs w:val="28"/>
        </w:rPr>
        <w:t>367,2</w:t>
      </w:r>
      <w:r w:rsidR="00E73C19" w:rsidRPr="00E73C19">
        <w:rPr>
          <w:sz w:val="28"/>
          <w:szCs w:val="28"/>
        </w:rPr>
        <w:t xml:space="preserve"> тыс. рублей, в том числе за счет средств бюджета поселения – </w:t>
      </w:r>
      <w:r>
        <w:rPr>
          <w:sz w:val="28"/>
          <w:szCs w:val="28"/>
        </w:rPr>
        <w:t>367</w:t>
      </w:r>
      <w:r w:rsidR="00D92C24">
        <w:rPr>
          <w:sz w:val="28"/>
          <w:szCs w:val="28"/>
        </w:rPr>
        <w:t>,2</w:t>
      </w:r>
      <w:r w:rsidR="00E73C19" w:rsidRPr="00E73C19">
        <w:rPr>
          <w:sz w:val="28"/>
          <w:szCs w:val="28"/>
        </w:rPr>
        <w:t xml:space="preserve"> тыс. рублей. Фактическое освоение средств муниципальной программы по итогам 201</w:t>
      </w:r>
      <w:r w:rsidR="00D92C24">
        <w:rPr>
          <w:sz w:val="28"/>
          <w:szCs w:val="28"/>
        </w:rPr>
        <w:t>7</w:t>
      </w:r>
      <w:r w:rsidR="00E73C19" w:rsidRPr="00E73C19">
        <w:rPr>
          <w:sz w:val="28"/>
          <w:szCs w:val="28"/>
        </w:rPr>
        <w:t xml:space="preserve"> года составило </w:t>
      </w:r>
      <w:r>
        <w:rPr>
          <w:sz w:val="28"/>
          <w:szCs w:val="28"/>
        </w:rPr>
        <w:t>367</w:t>
      </w:r>
      <w:r w:rsidR="00D92C24">
        <w:rPr>
          <w:sz w:val="28"/>
          <w:szCs w:val="28"/>
        </w:rPr>
        <w:t>,2</w:t>
      </w:r>
      <w:r w:rsidR="00E73C19" w:rsidRPr="00E73C19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="00E73C19"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201</w:t>
      </w:r>
      <w:r w:rsidR="00D92C24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646A0D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C19" w:rsidRPr="00E73C19">
        <w:rPr>
          <w:sz w:val="28"/>
          <w:szCs w:val="28"/>
        </w:rPr>
        <w:t xml:space="preserve">В ходе </w:t>
      </w:r>
      <w:proofErr w:type="gramStart"/>
      <w:r w:rsidR="00E73C19" w:rsidRPr="00E73C19">
        <w:rPr>
          <w:sz w:val="28"/>
          <w:szCs w:val="28"/>
        </w:rPr>
        <w:t>проведения оценки достижения запланированных значений показателей муниципальной программы</w:t>
      </w:r>
      <w:proofErr w:type="gramEnd"/>
      <w:r w:rsidR="00E73C19" w:rsidRPr="00E73C19">
        <w:rPr>
          <w:sz w:val="28"/>
          <w:szCs w:val="28"/>
        </w:rPr>
        <w:t xml:space="preserve"> за 201</w:t>
      </w:r>
      <w:r w:rsidR="00387B36">
        <w:rPr>
          <w:sz w:val="28"/>
          <w:szCs w:val="28"/>
        </w:rPr>
        <w:t>7</w:t>
      </w:r>
      <w:r w:rsidR="00E73C19" w:rsidRPr="00E73C19">
        <w:rPr>
          <w:sz w:val="28"/>
          <w:szCs w:val="28"/>
        </w:rPr>
        <w:t xml:space="preserve"> год установлено следующее: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</w:rPr>
        <w:lastRenderedPageBreak/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течение 201</w:t>
      </w:r>
      <w:r w:rsidR="008B5310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года в муниципальную программу </w:t>
      </w:r>
      <w:r w:rsidR="00757A50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раз</w:t>
      </w:r>
      <w:r w:rsidR="008B5310">
        <w:rPr>
          <w:sz w:val="28"/>
          <w:szCs w:val="28"/>
        </w:rPr>
        <w:t>а</w:t>
      </w:r>
      <w:r w:rsidRPr="00E73C19">
        <w:rPr>
          <w:sz w:val="28"/>
          <w:szCs w:val="28"/>
        </w:rPr>
        <w:t xml:space="preserve"> были внесены изменения, утвержденные постановлениями Администрации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8B5310">
        <w:rPr>
          <w:sz w:val="28"/>
          <w:szCs w:val="28"/>
        </w:rPr>
        <w:t>0</w:t>
      </w:r>
      <w:r w:rsidR="00757A50">
        <w:rPr>
          <w:sz w:val="28"/>
          <w:szCs w:val="28"/>
        </w:rPr>
        <w:t>4</w:t>
      </w:r>
      <w:r w:rsidRPr="00E73C19">
        <w:rPr>
          <w:sz w:val="28"/>
          <w:szCs w:val="28"/>
        </w:rPr>
        <w:t>.0</w:t>
      </w:r>
      <w:r w:rsidR="00757A50">
        <w:rPr>
          <w:sz w:val="28"/>
          <w:szCs w:val="28"/>
        </w:rPr>
        <w:t>9</w:t>
      </w:r>
      <w:r w:rsidRPr="00E73C19">
        <w:rPr>
          <w:sz w:val="28"/>
          <w:szCs w:val="28"/>
        </w:rPr>
        <w:t>.201</w:t>
      </w:r>
      <w:r w:rsidR="008B5310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 № </w:t>
      </w:r>
      <w:r w:rsidR="00757A50">
        <w:rPr>
          <w:sz w:val="28"/>
          <w:szCs w:val="28"/>
        </w:rPr>
        <w:t>84</w:t>
      </w:r>
      <w:r w:rsidRPr="00E73C19">
        <w:rPr>
          <w:sz w:val="28"/>
          <w:szCs w:val="28"/>
        </w:rPr>
        <w:t xml:space="preserve">, от </w:t>
      </w:r>
      <w:r w:rsidR="008B5310">
        <w:rPr>
          <w:sz w:val="28"/>
          <w:szCs w:val="28"/>
        </w:rPr>
        <w:t>2</w:t>
      </w:r>
      <w:r w:rsidR="00757A50">
        <w:rPr>
          <w:sz w:val="28"/>
          <w:szCs w:val="28"/>
        </w:rPr>
        <w:t>3</w:t>
      </w:r>
      <w:r w:rsidRPr="00E73C19">
        <w:rPr>
          <w:sz w:val="28"/>
          <w:szCs w:val="28"/>
        </w:rPr>
        <w:t>.</w:t>
      </w:r>
      <w:r w:rsidR="008B5310">
        <w:rPr>
          <w:sz w:val="28"/>
          <w:szCs w:val="28"/>
        </w:rPr>
        <w:t>1</w:t>
      </w:r>
      <w:r w:rsidR="00757A50">
        <w:rPr>
          <w:sz w:val="28"/>
          <w:szCs w:val="28"/>
        </w:rPr>
        <w:t>0</w:t>
      </w:r>
      <w:r w:rsidRPr="00E73C19">
        <w:rPr>
          <w:sz w:val="28"/>
          <w:szCs w:val="28"/>
        </w:rPr>
        <w:t>.201</w:t>
      </w:r>
      <w:r w:rsidR="008B5310">
        <w:rPr>
          <w:sz w:val="28"/>
          <w:szCs w:val="28"/>
        </w:rPr>
        <w:t xml:space="preserve">7 </w:t>
      </w:r>
      <w:r w:rsidRPr="00E73C19">
        <w:rPr>
          <w:sz w:val="28"/>
          <w:szCs w:val="28"/>
        </w:rPr>
        <w:t xml:space="preserve"> № </w:t>
      </w:r>
      <w:r w:rsidR="00757A50">
        <w:rPr>
          <w:sz w:val="28"/>
          <w:szCs w:val="28"/>
        </w:rPr>
        <w:t>96, от 25.01.2018 №3</w:t>
      </w:r>
      <w:proofErr w:type="gramStart"/>
      <w:r w:rsidR="00757A50">
        <w:rPr>
          <w:sz w:val="28"/>
          <w:szCs w:val="28"/>
        </w:rPr>
        <w:t xml:space="preserve">( </w:t>
      </w:r>
      <w:proofErr w:type="gramEnd"/>
      <w:r w:rsidR="00757A50">
        <w:rPr>
          <w:sz w:val="28"/>
          <w:szCs w:val="28"/>
        </w:rPr>
        <w:t>по результатам 2017 года)</w:t>
      </w:r>
      <w:r w:rsidRPr="00E73C19">
        <w:rPr>
          <w:sz w:val="28"/>
          <w:szCs w:val="28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Внесение изменений обусловлено необходимостью: </w:t>
      </w:r>
    </w:p>
    <w:p w:rsidR="00E73C19" w:rsidRPr="00E73C19" w:rsidRDefault="00E73C19" w:rsidP="00C940F5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2</w:t>
      </w:r>
      <w:r w:rsidR="00C940F5">
        <w:rPr>
          <w:sz w:val="28"/>
          <w:szCs w:val="28"/>
        </w:rPr>
        <w:t>6</w:t>
      </w:r>
      <w:r w:rsidRPr="00E73C19">
        <w:rPr>
          <w:sz w:val="28"/>
          <w:szCs w:val="28"/>
        </w:rPr>
        <w:t>.12.201</w:t>
      </w:r>
      <w:r w:rsidR="00C940F5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№ </w:t>
      </w:r>
      <w:r w:rsidR="00C940F5">
        <w:rPr>
          <w:sz w:val="28"/>
          <w:szCs w:val="28"/>
        </w:rPr>
        <w:t>2</w:t>
      </w:r>
      <w:r w:rsidR="00757A50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 xml:space="preserve">"О бюджете </w:t>
      </w:r>
      <w:r w:rsidR="00D65218">
        <w:rPr>
          <w:sz w:val="28"/>
          <w:szCs w:val="28"/>
        </w:rPr>
        <w:t>Ивановского</w:t>
      </w:r>
      <w:r w:rsidR="00C940F5" w:rsidRPr="00B24B49">
        <w:rPr>
          <w:sz w:val="28"/>
          <w:szCs w:val="28"/>
        </w:rPr>
        <w:t xml:space="preserve"> сельского поселения Сальского района на 201</w:t>
      </w:r>
      <w:r w:rsidR="00C940F5">
        <w:rPr>
          <w:sz w:val="28"/>
          <w:szCs w:val="28"/>
        </w:rPr>
        <w:t>7</w:t>
      </w:r>
      <w:r w:rsidR="00C940F5" w:rsidRPr="00B24B49">
        <w:rPr>
          <w:sz w:val="28"/>
          <w:szCs w:val="28"/>
        </w:rPr>
        <w:t xml:space="preserve"> год и плановый период 201</w:t>
      </w:r>
      <w:r w:rsidR="00C940F5">
        <w:rPr>
          <w:sz w:val="28"/>
          <w:szCs w:val="28"/>
        </w:rPr>
        <w:t>8</w:t>
      </w:r>
      <w:r w:rsidR="00C940F5" w:rsidRPr="00B24B49">
        <w:rPr>
          <w:sz w:val="28"/>
          <w:szCs w:val="28"/>
        </w:rPr>
        <w:t xml:space="preserve"> и 20</w:t>
      </w:r>
      <w:r w:rsidR="00C940F5">
        <w:rPr>
          <w:sz w:val="28"/>
          <w:szCs w:val="28"/>
        </w:rPr>
        <w:t>19</w:t>
      </w:r>
      <w:r w:rsidR="00C940F5" w:rsidRPr="00B24B49">
        <w:rPr>
          <w:sz w:val="28"/>
          <w:szCs w:val="28"/>
        </w:rPr>
        <w:t xml:space="preserve"> годов"</w:t>
      </w:r>
      <w:r w:rsidRPr="00E73C19">
        <w:rPr>
          <w:sz w:val="28"/>
          <w:szCs w:val="28"/>
        </w:rPr>
        <w:t>;</w:t>
      </w:r>
    </w:p>
    <w:p w:rsidR="00E73C19" w:rsidRPr="00E73C19" w:rsidRDefault="00C940F5" w:rsidP="00E73C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3C19" w:rsidRPr="00E73C1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201</w:t>
      </w:r>
      <w:r>
        <w:rPr>
          <w:sz w:val="28"/>
          <w:szCs w:val="28"/>
        </w:rPr>
        <w:t>7</w:t>
      </w:r>
      <w:r w:rsidR="00E73C19" w:rsidRPr="00E73C19">
        <w:rPr>
          <w:sz w:val="28"/>
          <w:szCs w:val="28"/>
        </w:rPr>
        <w:t xml:space="preserve"> год проектом показателей расходов бюджета поселения на 201</w:t>
      </w:r>
      <w:r>
        <w:rPr>
          <w:sz w:val="28"/>
          <w:szCs w:val="28"/>
        </w:rPr>
        <w:t>8</w:t>
      </w:r>
      <w:r w:rsidR="00E73C19" w:rsidRPr="00E73C19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="00E73C19" w:rsidRPr="00E73C19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="00E73C19" w:rsidRPr="00E73C1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</w:t>
      </w:r>
      <w:r w:rsidR="007C780A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Степень достижения целевых показателей муниципальной программы (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proofErr w:type="spellEnd"/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 ходе </w:t>
      </w:r>
      <w:proofErr w:type="gramStart"/>
      <w:r w:rsidRPr="00E73C19">
        <w:rPr>
          <w:sz w:val="28"/>
          <w:szCs w:val="28"/>
        </w:rPr>
        <w:t>проведения оценки степени достижения запланированных результатов муниципальной программы</w:t>
      </w:r>
      <w:proofErr w:type="gramEnd"/>
      <w:r w:rsidRPr="00E73C19">
        <w:rPr>
          <w:sz w:val="28"/>
          <w:szCs w:val="28"/>
        </w:rPr>
        <w:t xml:space="preserve"> за 201</w:t>
      </w:r>
      <w:r w:rsidR="00C940F5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 установлено, что </w:t>
      </w:r>
      <w:r w:rsidR="00BD2CA3">
        <w:rPr>
          <w:sz w:val="28"/>
          <w:szCs w:val="28"/>
        </w:rPr>
        <w:t>из</w:t>
      </w:r>
      <w:r w:rsidRPr="00E73C19">
        <w:rPr>
          <w:sz w:val="28"/>
          <w:szCs w:val="28"/>
        </w:rPr>
        <w:t xml:space="preserve">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показателей.</w:t>
      </w:r>
    </w:p>
    <w:p w:rsid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0A757C" w:rsidRPr="00E73C19" w:rsidRDefault="000A757C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E73C19">
        <w:rPr>
          <w:sz w:val="28"/>
          <w:szCs w:val="28"/>
        </w:rPr>
        <w:t>– 1</w:t>
      </w:r>
      <w:r w:rsidR="000A757C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="00E73C19" w:rsidRPr="00E73C19">
        <w:rPr>
          <w:b/>
          <w:sz w:val="28"/>
          <w:szCs w:val="28"/>
        </w:rPr>
        <w:t>Э</w:t>
      </w:r>
      <w:r w:rsidR="00E73C19" w:rsidRPr="00E73C19">
        <w:rPr>
          <w:b/>
          <w:sz w:val="28"/>
          <w:szCs w:val="28"/>
          <w:vertAlign w:val="subscript"/>
        </w:rPr>
        <w:t>о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6:6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="00E73C19"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</w:t>
      </w:r>
      <w:proofErr w:type="gramStart"/>
      <w:r w:rsidRPr="00E73C19">
        <w:rPr>
          <w:sz w:val="28"/>
          <w:szCs w:val="28"/>
        </w:rPr>
        <w:t xml:space="preserve">основных мероприятий, финансируемых за счет всех источников финансирования </w:t>
      </w:r>
      <w:proofErr w:type="spellStart"/>
      <w:r w:rsidRPr="00E73C19">
        <w:rPr>
          <w:b/>
          <w:sz w:val="28"/>
          <w:szCs w:val="28"/>
        </w:rPr>
        <w:t>СРом</w:t>
      </w:r>
      <w:proofErr w:type="spellEnd"/>
      <w:r w:rsidRPr="00E73C19">
        <w:rPr>
          <w:sz w:val="28"/>
          <w:szCs w:val="28"/>
        </w:rPr>
        <w:t xml:space="preserve"> составила</w:t>
      </w:r>
      <w:proofErr w:type="gramEnd"/>
      <w:r w:rsidRPr="00E73C19">
        <w:rPr>
          <w:sz w:val="28"/>
          <w:szCs w:val="28"/>
        </w:rPr>
        <w:t xml:space="preserve">: </w:t>
      </w:r>
      <w:r w:rsidR="000A757C">
        <w:rPr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:</w:t>
      </w:r>
      <w:r w:rsidR="000A757C"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73C19" w:rsidRPr="00E73C19">
        <w:rPr>
          <w:sz w:val="28"/>
          <w:szCs w:val="28"/>
        </w:rPr>
        <w:t>3.</w:t>
      </w:r>
      <w:r w:rsidR="00445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</w:t>
      </w:r>
      <w:r w:rsidR="00445578">
        <w:rPr>
          <w:sz w:val="28"/>
          <w:szCs w:val="28"/>
        </w:rPr>
        <w:t>Сальского</w:t>
      </w:r>
      <w:r w:rsidR="00E73C19" w:rsidRPr="00E73C19">
        <w:rPr>
          <w:sz w:val="28"/>
          <w:szCs w:val="28"/>
        </w:rPr>
        <w:t xml:space="preserve"> района </w:t>
      </w:r>
      <w:proofErr w:type="spellStart"/>
      <w:r w:rsidR="00E73C19" w:rsidRPr="00E73C19">
        <w:rPr>
          <w:b/>
          <w:sz w:val="28"/>
          <w:szCs w:val="28"/>
        </w:rPr>
        <w:t>СРм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: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>;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3.2 </w:t>
      </w:r>
      <w:r w:rsidR="00445578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="00E73C19" w:rsidRPr="00E73C19">
        <w:rPr>
          <w:b/>
          <w:sz w:val="28"/>
          <w:szCs w:val="28"/>
        </w:rPr>
        <w:t>ССуз</w:t>
      </w:r>
      <w:proofErr w:type="spellEnd"/>
      <w:r w:rsidR="00E73C19" w:rsidRPr="00E73C19">
        <w:rPr>
          <w:sz w:val="28"/>
          <w:szCs w:val="28"/>
        </w:rPr>
        <w:t xml:space="preserve"> = </w:t>
      </w:r>
      <w:r>
        <w:rPr>
          <w:sz w:val="28"/>
          <w:szCs w:val="28"/>
        </w:rPr>
        <w:t>367,2</w:t>
      </w:r>
      <w:r w:rsidR="00E73C19" w:rsidRPr="00E73C19">
        <w:rPr>
          <w:sz w:val="28"/>
          <w:szCs w:val="28"/>
        </w:rPr>
        <w:t xml:space="preserve">: </w:t>
      </w:r>
      <w:r>
        <w:rPr>
          <w:sz w:val="28"/>
          <w:szCs w:val="28"/>
        </w:rPr>
        <w:t>367</w:t>
      </w:r>
      <w:r w:rsidR="00445578">
        <w:rPr>
          <w:sz w:val="28"/>
          <w:szCs w:val="28"/>
        </w:rPr>
        <w:t>,2</w:t>
      </w:r>
      <w:r w:rsidR="00E73C19" w:rsidRPr="00E73C19">
        <w:rPr>
          <w:sz w:val="28"/>
          <w:szCs w:val="28"/>
        </w:rPr>
        <w:t xml:space="preserve"> = </w:t>
      </w:r>
      <w:r w:rsidR="00445578"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proofErr w:type="spellEnd"/>
      <w:r w:rsidRPr="00E73C19">
        <w:rPr>
          <w:sz w:val="28"/>
          <w:szCs w:val="28"/>
        </w:rPr>
        <w:t xml:space="preserve"> равна: 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признана</w:t>
      </w:r>
      <w:r w:rsidR="00E73C19" w:rsidRPr="00E73C19">
        <w:rPr>
          <w:color w:val="FF0000"/>
          <w:sz w:val="28"/>
          <w:szCs w:val="28"/>
        </w:rPr>
        <w:t xml:space="preserve"> </w:t>
      </w:r>
      <w:r w:rsidR="00E73C19" w:rsidRPr="00E73C19">
        <w:rPr>
          <w:color w:val="000000"/>
          <w:sz w:val="28"/>
          <w:szCs w:val="28"/>
        </w:rPr>
        <w:t>высокой</w:t>
      </w:r>
      <w:r w:rsidR="00E73C19"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 w:rsidR="00445578"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 w:rsidR="00445578"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201</w:t>
      </w:r>
      <w:r w:rsidR="00445578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году.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7C780A" w:rsidP="00E73C19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10. Предложения по дальнейшей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7C780A" w:rsidP="00E73C19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</w:t>
      </w:r>
      <w:r w:rsidR="00E73C19" w:rsidRPr="00E73C19">
        <w:rPr>
          <w:spacing w:val="-4"/>
          <w:sz w:val="28"/>
          <w:szCs w:val="28"/>
        </w:rPr>
        <w:t xml:space="preserve">Для достижения поставленных целей и решения задач необходима дальнейшая реализация муниципальной программы. </w:t>
      </w:r>
      <w:r w:rsidR="00656031">
        <w:rPr>
          <w:spacing w:val="-4"/>
          <w:sz w:val="28"/>
          <w:szCs w:val="28"/>
        </w:rPr>
        <w:t>Постановле</w:t>
      </w:r>
      <w:r w:rsidR="00E73C19" w:rsidRPr="00E73C19">
        <w:rPr>
          <w:spacing w:val="-4"/>
          <w:sz w:val="28"/>
          <w:szCs w:val="28"/>
        </w:rPr>
        <w:t xml:space="preserve">нием Администрации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</w:t>
      </w:r>
      <w:r w:rsidR="00E73C19" w:rsidRPr="00E73C19">
        <w:rPr>
          <w:spacing w:val="-4"/>
          <w:sz w:val="28"/>
          <w:szCs w:val="28"/>
        </w:rPr>
        <w:t xml:space="preserve"> от </w:t>
      </w:r>
      <w:r w:rsidR="00656031">
        <w:rPr>
          <w:spacing w:val="-4"/>
          <w:sz w:val="28"/>
          <w:szCs w:val="28"/>
        </w:rPr>
        <w:t>19</w:t>
      </w:r>
      <w:r w:rsidR="00E73C19" w:rsidRPr="00E73C19">
        <w:rPr>
          <w:color w:val="000000"/>
          <w:spacing w:val="-4"/>
          <w:sz w:val="28"/>
          <w:szCs w:val="28"/>
        </w:rPr>
        <w:t>.</w:t>
      </w:r>
      <w:r w:rsidR="00445578">
        <w:rPr>
          <w:color w:val="000000"/>
          <w:spacing w:val="-4"/>
          <w:sz w:val="28"/>
          <w:szCs w:val="28"/>
        </w:rPr>
        <w:t>0</w:t>
      </w:r>
      <w:r w:rsidR="00656031">
        <w:rPr>
          <w:color w:val="000000"/>
          <w:spacing w:val="-4"/>
          <w:sz w:val="28"/>
          <w:szCs w:val="28"/>
        </w:rPr>
        <w:t>3</w:t>
      </w:r>
      <w:r w:rsidR="00E73C19" w:rsidRPr="00E73C19">
        <w:rPr>
          <w:color w:val="000000"/>
          <w:spacing w:val="-4"/>
          <w:sz w:val="28"/>
          <w:szCs w:val="28"/>
        </w:rPr>
        <w:t>.201</w:t>
      </w:r>
      <w:r w:rsidR="00445578">
        <w:rPr>
          <w:color w:val="000000"/>
          <w:spacing w:val="-4"/>
          <w:sz w:val="28"/>
          <w:szCs w:val="28"/>
        </w:rPr>
        <w:t>8</w:t>
      </w:r>
      <w:r w:rsidR="00E73C19" w:rsidRPr="00E73C19">
        <w:rPr>
          <w:spacing w:val="-4"/>
          <w:sz w:val="28"/>
          <w:szCs w:val="28"/>
        </w:rPr>
        <w:t xml:space="preserve"> № </w:t>
      </w:r>
      <w:r w:rsidR="00656031">
        <w:rPr>
          <w:spacing w:val="-4"/>
          <w:sz w:val="28"/>
          <w:szCs w:val="28"/>
        </w:rPr>
        <w:t>32</w:t>
      </w:r>
      <w:r w:rsidR="00E73C19" w:rsidRPr="00E73C19">
        <w:rPr>
          <w:spacing w:val="-4"/>
          <w:sz w:val="28"/>
          <w:szCs w:val="28"/>
        </w:rPr>
        <w:t xml:space="preserve"> утвержден план реализации муниципальной программы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</w:t>
      </w:r>
      <w:r w:rsidR="00E73C19" w:rsidRPr="00E73C19">
        <w:rPr>
          <w:spacing w:val="-4"/>
          <w:sz w:val="28"/>
          <w:szCs w:val="28"/>
        </w:rPr>
        <w:t xml:space="preserve"> «</w:t>
      </w:r>
      <w:r w:rsidR="00CE199B">
        <w:rPr>
          <w:sz w:val="28"/>
          <w:szCs w:val="28"/>
        </w:rPr>
        <w:t xml:space="preserve">Обеспечение качественными </w:t>
      </w:r>
      <w:r w:rsidR="00CE199B" w:rsidRPr="00E73C19">
        <w:rPr>
          <w:sz w:val="28"/>
          <w:szCs w:val="28"/>
        </w:rPr>
        <w:t>жилищно-коммунальн</w:t>
      </w:r>
      <w:r w:rsidR="00CE199B">
        <w:rPr>
          <w:sz w:val="28"/>
          <w:szCs w:val="28"/>
        </w:rPr>
        <w:t>ыми</w:t>
      </w:r>
      <w:r w:rsidR="00CE199B" w:rsidRPr="00E73C19">
        <w:rPr>
          <w:sz w:val="28"/>
          <w:szCs w:val="28"/>
        </w:rPr>
        <w:t xml:space="preserve"> </w:t>
      </w:r>
      <w:r w:rsidR="00CE199B">
        <w:rPr>
          <w:sz w:val="28"/>
          <w:szCs w:val="28"/>
        </w:rPr>
        <w:t>услугами населения</w:t>
      </w:r>
      <w:r w:rsidR="00CE199B" w:rsidRPr="00E73C19">
        <w:rPr>
          <w:sz w:val="28"/>
          <w:szCs w:val="28"/>
        </w:rPr>
        <w:t>»</w:t>
      </w:r>
      <w:r w:rsidR="00E73C19" w:rsidRPr="00E73C19">
        <w:rPr>
          <w:spacing w:val="-4"/>
          <w:sz w:val="28"/>
          <w:szCs w:val="28"/>
        </w:rPr>
        <w:t xml:space="preserve"> на 201</w:t>
      </w:r>
      <w:r w:rsidR="00445578">
        <w:rPr>
          <w:spacing w:val="-4"/>
          <w:sz w:val="28"/>
          <w:szCs w:val="28"/>
        </w:rPr>
        <w:t>8</w:t>
      </w:r>
      <w:r w:rsidR="00E73C19" w:rsidRPr="00E73C19">
        <w:rPr>
          <w:spacing w:val="-4"/>
          <w:sz w:val="28"/>
          <w:szCs w:val="28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sectPr w:rsidR="00E73C19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Pr="00122B85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22B85">
        <w:rPr>
          <w:rFonts w:eastAsia="Calibri"/>
          <w:lang w:eastAsia="en-US"/>
        </w:rPr>
        <w:t>Приложение № 1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 w:rsidRPr="00122B85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RPr="00122B85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Показатель     </w:t>
            </w:r>
            <w:r w:rsidRPr="00122B85">
              <w:br/>
              <w:t xml:space="preserve"> (индикатор)    </w:t>
            </w:r>
            <w:r w:rsidRPr="00122B85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Ед.</w:t>
            </w:r>
          </w:p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Значения показателей (индикаторов) </w:t>
            </w:r>
            <w:r w:rsidRPr="00122B85">
              <w:br/>
              <w:t xml:space="preserve">муниципальной программы,     </w:t>
            </w:r>
            <w:r w:rsidRPr="00122B85">
              <w:br/>
              <w:t xml:space="preserve">подпрограммы муниципальной    </w:t>
            </w:r>
            <w:r w:rsidRPr="00122B85"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Обоснование отклонений  </w:t>
            </w:r>
            <w:r w:rsidRPr="00122B85">
              <w:br/>
              <w:t xml:space="preserve"> значений показателя    </w:t>
            </w:r>
            <w:r w:rsidRPr="00122B85">
              <w:br/>
              <w:t xml:space="preserve"> (индикатора) на конец   </w:t>
            </w:r>
            <w:r w:rsidRPr="00122B85">
              <w:br/>
              <w:t xml:space="preserve"> отчетного года       </w:t>
            </w:r>
            <w:r w:rsidRPr="00122B85">
              <w:br/>
              <w:t>(при наличии)</w:t>
            </w:r>
          </w:p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62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201</w:t>
            </w:r>
            <w:r w:rsidR="006211AD" w:rsidRPr="00122B85">
              <w:t>6</w:t>
            </w:r>
            <w:r w:rsidRPr="00122B85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62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201</w:t>
            </w:r>
            <w:r w:rsidR="006211AD" w:rsidRPr="00122B85">
              <w:t>7</w:t>
            </w:r>
            <w:r w:rsidRPr="00122B85"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</w:t>
            </w:r>
          </w:p>
        </w:tc>
      </w:tr>
      <w:tr w:rsidR="00E73C19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Муниципальная программа «</w:t>
            </w:r>
            <w:r w:rsidR="00281CC0" w:rsidRPr="00122B85">
              <w:t>Обеспечение качественными жилищно-к</w:t>
            </w:r>
            <w:r w:rsidR="00BD2027" w:rsidRPr="00122B85">
              <w:t>оммунальными услугами населения</w:t>
            </w:r>
            <w:r w:rsidR="00281CC0" w:rsidRPr="00122B85">
              <w:t>»</w:t>
            </w:r>
            <w:r w:rsidRPr="00122B85">
              <w:t xml:space="preserve">                                       </w:t>
            </w:r>
          </w:p>
        </w:tc>
      </w:tr>
      <w:tr w:rsidR="00B43ED6" w:rsidRPr="00122B85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122B85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Подпрограмма 1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CF5C1D">
            <w:r>
              <w:t>Д</w:t>
            </w:r>
            <w:r w:rsidRPr="00122B85">
              <w:t>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объекты водоснабжения переданы в муниципальный район</w:t>
            </w:r>
          </w:p>
        </w:tc>
      </w:tr>
      <w:tr w:rsidR="00122B85" w:rsidRPr="00122B85" w:rsidTr="0096058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</w:t>
            </w:r>
            <w: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85" w:rsidRDefault="00122B85" w:rsidP="00CF5C1D">
            <w:r>
              <w:t>Уровень газификации Ивановского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82,7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82,7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82,7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Подпрограмма 2    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  <w:r w:rsidR="00556DFE">
              <w:t>:</w:t>
            </w: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энергосберегающие</w:t>
            </w:r>
          </w:p>
          <w:p w:rsidR="00556DFE" w:rsidRPr="00122B85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электрический счетчик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122B85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Pr="00122B85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65</w:t>
            </w: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556DFE" w:rsidRPr="00122B85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28</w:t>
            </w:r>
          </w:p>
          <w:p w:rsidR="00556DFE" w:rsidRPr="00122B85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28</w:t>
            </w:r>
          </w:p>
          <w:p w:rsidR="00556DFE" w:rsidRPr="00122B85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rPr>
                <w:kern w:val="2"/>
              </w:rPr>
              <w:t>-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кв</w:t>
            </w:r>
            <w:proofErr w:type="gramStart"/>
            <w:r w:rsidRPr="00122B85">
              <w:t>.м</w:t>
            </w:r>
            <w:proofErr w:type="gramEnd"/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6C5746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B11F1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58000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  <w:r w:rsidR="00B11F17">
              <w:t>4</w:t>
            </w:r>
            <w:r w:rsidRPr="00122B85">
              <w:t>0000,0</w:t>
            </w:r>
          </w:p>
          <w:p w:rsidR="006C5746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C5746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C5746" w:rsidRPr="00122B85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14,45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  <w:r w:rsidR="00B11F17">
              <w:t>4</w:t>
            </w:r>
            <w:r w:rsidRPr="00122B85">
              <w:t>0000,0</w:t>
            </w:r>
          </w:p>
          <w:p w:rsidR="006C5746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C5746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C5746" w:rsidRPr="00122B85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14,45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разбивка аллей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 w:rsidR="00032446">
              <w:t xml:space="preserve"> и ремонтных материалов</w:t>
            </w:r>
            <w:r w:rsidRPr="00122B85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suppressLineNumbers/>
              <w:jc w:val="both"/>
            </w:pPr>
            <w:r w:rsidRPr="00122B85">
              <w:t>Проведение сходов граждан по организации</w:t>
            </w:r>
          </w:p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количество сходов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E73C19" w:rsidRPr="00757A50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14B84" w:rsidRPr="00757A50" w:rsidRDefault="00514B84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2" w:name="Par1520"/>
      <w:bookmarkEnd w:id="2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3" w:name="Par1596"/>
      <w:bookmarkEnd w:id="3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 xml:space="preserve">Обеспечение качественными жилищно-коммунальными услугами населения </w:t>
      </w:r>
      <w:r w:rsidR="00D65218">
        <w:t>Ивановского</w:t>
      </w:r>
      <w:r w:rsidR="00F704A9" w:rsidRPr="00F704A9">
        <w:t xml:space="preserve"> сельского поселения</w:t>
      </w:r>
      <w:r w:rsidRPr="00F704A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за 201</w:t>
      </w:r>
      <w:r w:rsidR="00387B36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7721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E73C19" w:rsidTr="00A77218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744E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Муниципальная</w:t>
            </w:r>
            <w:r w:rsidRPr="0002305D">
              <w:rPr>
                <w:b/>
              </w:rPr>
              <w:br/>
              <w:t>программа «</w:t>
            </w:r>
            <w:r w:rsidR="00EF7C66" w:rsidRPr="0002305D">
              <w:rPr>
                <w:b/>
              </w:rPr>
              <w:t>Обеспечение качественными жилищно-к</w:t>
            </w:r>
            <w:r w:rsidR="00744E83">
              <w:rPr>
                <w:b/>
              </w:rPr>
              <w:t>оммунальными услугами населения</w:t>
            </w:r>
            <w:r w:rsidRPr="0002305D">
              <w:rPr>
                <w:b/>
              </w:rPr>
              <w:t xml:space="preserve">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5E5457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5E5457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5E5457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367,2</w:t>
            </w:r>
          </w:p>
        </w:tc>
      </w:tr>
      <w:tr w:rsidR="00E73C19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E73C19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5E5457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5E5457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5E5457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E73C19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E73C19" w:rsidTr="00A77218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5E5457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5E5457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5E5457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367,2</w:t>
            </w:r>
          </w:p>
        </w:tc>
      </w:tr>
      <w:tr w:rsidR="00E73C19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E73C19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766AF1" w:rsidTr="00A77218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6143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Подпрограмма </w:t>
            </w:r>
            <w:r w:rsidR="00E61439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B8121D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B8121D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B8121D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367,2</w:t>
            </w:r>
          </w:p>
        </w:tc>
      </w:tr>
      <w:tr w:rsidR="00766AF1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Pr="0002305D" w:rsidRDefault="00766AF1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766AF1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Pr="0002305D" w:rsidRDefault="00766AF1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766AF1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Pr="0002305D" w:rsidRDefault="00766AF1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766AF1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Pr="0002305D" w:rsidRDefault="00766AF1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032446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032446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032446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367,2</w:t>
            </w:r>
          </w:p>
        </w:tc>
      </w:tr>
      <w:tr w:rsidR="00E73C19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0862BA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614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</w:t>
            </w:r>
            <w:r w:rsidR="00E61439">
              <w:t>2</w:t>
            </w:r>
            <w:r>
              <w:t xml:space="preserve">.1 </w:t>
            </w:r>
            <w:r w:rsidR="00E61439" w:rsidRPr="00122B85">
              <w:rPr>
                <w:color w:val="000000"/>
              </w:rPr>
              <w:t>Текущее с</w:t>
            </w:r>
            <w:r w:rsidR="00E61439" w:rsidRPr="00122B85">
              <w:t>одержание и обслуживание наружных сетей уличного освещения на территории поселения</w:t>
            </w:r>
            <w:r w:rsidR="0002454A">
              <w:t xml:space="preserve">  </w:t>
            </w:r>
            <w:r w:rsidR="00E61439">
              <w:t>(оплата уличного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B8121D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B8121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B8121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229,5</w:t>
            </w:r>
          </w:p>
        </w:tc>
      </w:tr>
      <w:tr w:rsidR="000862BA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0862BA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0862BA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0862BA" w:rsidTr="00A7721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B8121D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B8121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B8121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229,5</w:t>
            </w:r>
          </w:p>
        </w:tc>
      </w:tr>
      <w:tr w:rsidR="00E73C19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61439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CF5C1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2.2</w:t>
            </w:r>
          </w:p>
          <w:p w:rsidR="00E61439" w:rsidRPr="00122B85" w:rsidRDefault="00E61439" w:rsidP="00CF5C1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B8121D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B8121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B8121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21,0</w:t>
            </w:r>
          </w:p>
        </w:tc>
      </w:tr>
      <w:tr w:rsidR="00E61439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61439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61439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61439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B8121D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B8121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B8121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21,0</w:t>
            </w:r>
          </w:p>
        </w:tc>
      </w:tr>
      <w:tr w:rsidR="00E61439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61439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439" w:rsidRDefault="00E61439" w:rsidP="00434BFF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</w:t>
            </w:r>
            <w:r w:rsidR="00032446">
              <w:t>2</w:t>
            </w:r>
            <w:r>
              <w:t>.3</w:t>
            </w:r>
          </w:p>
          <w:p w:rsidR="00032446" w:rsidRPr="00122B85" w:rsidRDefault="00032446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032446" w:rsidRPr="00122B85" w:rsidRDefault="00032446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E61439" w:rsidRDefault="00E61439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032446" w:rsidP="00E73C19">
            <w:pPr>
              <w:widowControl w:val="0"/>
              <w:autoSpaceDE w:val="0"/>
              <w:autoSpaceDN w:val="0"/>
              <w:adjustRightInd w:val="0"/>
            </w:pPr>
            <w:r>
              <w:t>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50,2</w:t>
            </w:r>
          </w:p>
        </w:tc>
      </w:tr>
      <w:tr w:rsidR="00E61439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E61439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E61439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39" w:rsidRDefault="00E6143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E614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032446" w:rsidP="00E73C19">
            <w:pPr>
              <w:widowControl w:val="0"/>
              <w:autoSpaceDE w:val="0"/>
              <w:autoSpaceDN w:val="0"/>
              <w:adjustRightInd w:val="0"/>
            </w:pPr>
            <w:r>
              <w:t>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39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50,2</w:t>
            </w:r>
          </w:p>
        </w:tc>
      </w:tr>
      <w:tr w:rsidR="00032446" w:rsidTr="000D052B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446" w:rsidRDefault="00032446" w:rsidP="00CF5C1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032446" w:rsidRDefault="00032446" w:rsidP="00CF5C1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032446" w:rsidRPr="00122B85" w:rsidRDefault="00032446" w:rsidP="00CF5C1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разбивка аллей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E73C19">
            <w:pPr>
              <w:widowControl w:val="0"/>
              <w:autoSpaceDE w:val="0"/>
              <w:autoSpaceDN w:val="0"/>
              <w:adjustRightInd w:val="0"/>
            </w:pPr>
            <w:r>
              <w:t>13,6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13,6</w:t>
            </w:r>
          </w:p>
        </w:tc>
      </w:tr>
      <w:tr w:rsidR="00032446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46" w:rsidRDefault="00032446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32446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46" w:rsidRDefault="00032446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32446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46" w:rsidRDefault="00032446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E73C19">
            <w:pPr>
              <w:widowControl w:val="0"/>
              <w:autoSpaceDE w:val="0"/>
              <w:autoSpaceDN w:val="0"/>
              <w:adjustRightInd w:val="0"/>
            </w:pPr>
            <w:r>
              <w:t>13,6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13,6</w:t>
            </w:r>
          </w:p>
        </w:tc>
      </w:tr>
      <w:tr w:rsidR="00032446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46" w:rsidRDefault="00032446" w:rsidP="00434BF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2.5</w:t>
            </w:r>
          </w:p>
          <w:p w:rsidR="00032446" w:rsidRDefault="00032446" w:rsidP="00E73C19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Pr="00122B85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803BE8" w:rsidP="006A6956">
            <w:pPr>
              <w:widowControl w:val="0"/>
              <w:autoSpaceDE w:val="0"/>
              <w:autoSpaceDN w:val="0"/>
              <w:adjustRightInd w:val="0"/>
            </w:pPr>
            <w:r>
              <w:t>52,9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803BE8" w:rsidP="00D65218">
            <w:pPr>
              <w:widowControl w:val="0"/>
              <w:autoSpaceDE w:val="0"/>
              <w:autoSpaceDN w:val="0"/>
              <w:adjustRightInd w:val="0"/>
            </w:pPr>
            <w:r>
              <w:t>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803BE8" w:rsidP="00D65218">
            <w:pPr>
              <w:widowControl w:val="0"/>
              <w:autoSpaceDE w:val="0"/>
              <w:autoSpaceDN w:val="0"/>
              <w:adjustRightInd w:val="0"/>
            </w:pPr>
            <w:r>
              <w:t>52,9</w:t>
            </w:r>
          </w:p>
        </w:tc>
      </w:tr>
      <w:tr w:rsidR="00032446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46" w:rsidRDefault="00032446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32446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46" w:rsidRDefault="00032446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32446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46" w:rsidRDefault="00032446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03244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803BE8" w:rsidP="00D65218">
            <w:pPr>
              <w:widowControl w:val="0"/>
              <w:autoSpaceDE w:val="0"/>
              <w:autoSpaceDN w:val="0"/>
              <w:adjustRightInd w:val="0"/>
            </w:pPr>
            <w:r>
              <w:t>52,9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803BE8" w:rsidP="00D65218">
            <w:pPr>
              <w:widowControl w:val="0"/>
              <w:autoSpaceDE w:val="0"/>
              <w:autoSpaceDN w:val="0"/>
              <w:adjustRightInd w:val="0"/>
            </w:pPr>
            <w:r>
              <w:t>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46" w:rsidRDefault="00803BE8" w:rsidP="00D65218">
            <w:pPr>
              <w:widowControl w:val="0"/>
              <w:autoSpaceDE w:val="0"/>
              <w:autoSpaceDN w:val="0"/>
              <w:adjustRightInd w:val="0"/>
            </w:pPr>
            <w:r>
              <w:t>52,9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4"/>
          <w:szCs w:val="24"/>
        </w:rPr>
        <w:t>Ивановского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201</w:t>
      </w:r>
      <w:r w:rsidR="00F704A9" w:rsidRPr="00CD5EFF">
        <w:rPr>
          <w:rFonts w:ascii="Times New Roman" w:hAnsi="Times New Roman" w:cs="Times New Roman"/>
          <w:sz w:val="24"/>
          <w:szCs w:val="24"/>
        </w:rPr>
        <w:t>7</w:t>
      </w:r>
      <w:r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8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соглашений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9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10" w:anchor="Par1414" w:history="1">
              <w:r>
                <w:rPr>
                  <w:rStyle w:val="a3"/>
                  <w:sz w:val="22"/>
                  <w:szCs w:val="22"/>
                </w:rPr>
                <w:t>&lt;3&gt;</w:t>
              </w:r>
            </w:hyperlink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предусмот-рено</w:t>
            </w:r>
            <w:proofErr w:type="spellEnd"/>
            <w:proofErr w:type="gramEnd"/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программ-мой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предусмот-рено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бюджет-ной</w:t>
            </w:r>
            <w:proofErr w:type="spellEnd"/>
            <w:r>
              <w:rPr>
                <w:sz w:val="22"/>
                <w:szCs w:val="22"/>
              </w:rPr>
              <w:t xml:space="preserve">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</w:t>
            </w:r>
            <w:proofErr w:type="spellStart"/>
            <w:proofErr w:type="gramStart"/>
            <w:r>
              <w:rPr>
                <w:sz w:val="22"/>
                <w:szCs w:val="22"/>
              </w:rPr>
              <w:t>отчет-ную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 </w:t>
            </w:r>
            <w:hyperlink r:id="rId11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C39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A0A61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</w:t>
            </w:r>
            <w:r w:rsidR="007003AD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7003AD">
              <w:rPr>
                <w:rFonts w:ascii="Times New Roman" w:hAnsi="Times New Roman" w:cs="Times New Roman"/>
              </w:rPr>
              <w:t>Мищенко В.В.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003AD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003A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003A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A0A6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CF5C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7B2DD6">
              <w:rPr>
                <w:rFonts w:ascii="Times New Roman" w:hAnsi="Times New Roman" w:cs="Times New Roman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</w:rPr>
              <w:t>Мищенко В.В.</w:t>
            </w:r>
          </w:p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B2DD6">
            <w:pPr>
              <w:pStyle w:val="aa"/>
              <w:jc w:val="both"/>
              <w:rPr>
                <w:sz w:val="20"/>
                <w:szCs w:val="20"/>
              </w:rPr>
            </w:pPr>
            <w:r w:rsidRPr="007B2DD6">
              <w:rPr>
                <w:sz w:val="20"/>
                <w:szCs w:val="20"/>
              </w:rPr>
              <w:t xml:space="preserve">Проведены  мероприятия по приобретению и замене отработанных ламп уличного освещения в населенных пунктах поселения. </w:t>
            </w:r>
          </w:p>
          <w:p w:rsidR="007A0A61" w:rsidRPr="007B2DD6" w:rsidRDefault="007A0A61" w:rsidP="007A0A61">
            <w:pPr>
              <w:pStyle w:val="aa"/>
              <w:jc w:val="both"/>
            </w:pPr>
            <w:r>
              <w:rPr>
                <w:sz w:val="20"/>
                <w:szCs w:val="20"/>
              </w:rPr>
              <w:t>В</w:t>
            </w:r>
            <w:r w:rsidRPr="007B2DD6">
              <w:rPr>
                <w:sz w:val="20"/>
                <w:szCs w:val="20"/>
              </w:rPr>
              <w:t>ыполнены работы по восстановлению и ремонту уличного освещения в населенных  пунктах поселения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CF5C1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2.2</w:t>
            </w:r>
          </w:p>
          <w:p w:rsidR="007A0A61" w:rsidRPr="00122B85" w:rsidRDefault="007A0A61" w:rsidP="00CF5C1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7A0A61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ind w:right="-75"/>
              <w:jc w:val="both"/>
            </w:pPr>
            <w:r>
              <w:t>приобретен электрический  счетчик и 28 шт. энергосберегающих ламп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ACE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Скашивание и уборка территории поселения от </w:t>
            </w:r>
            <w:r w:rsidRPr="00122B85">
              <w:lastRenderedPageBreak/>
              <w:t>сорной растительности и карантинных растений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Ведущий специалист </w:t>
            </w:r>
            <w:r w:rsidR="007003AD">
              <w:rPr>
                <w:rFonts w:ascii="Times New Roman" w:hAnsi="Times New Roman" w:cs="Times New Roman"/>
              </w:rPr>
              <w:t>Мищенко В.В.</w:t>
            </w:r>
          </w:p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7A0A61" w:rsidP="007A0A61">
            <w:pPr>
              <w:ind w:right="-75"/>
              <w:jc w:val="both"/>
            </w:pPr>
            <w:r>
              <w:lastRenderedPageBreak/>
              <w:t xml:space="preserve">Заключен 1 гражданский договор </w:t>
            </w:r>
            <w:proofErr w:type="gramStart"/>
            <w:r>
              <w:t xml:space="preserve">на покос сорной растительности на территории Ивановского сельского </w:t>
            </w:r>
            <w:r>
              <w:lastRenderedPageBreak/>
              <w:t>поселения на период с мая до октября</w:t>
            </w:r>
            <w:proofErr w:type="gramEnd"/>
            <w:r>
              <w:t xml:space="preserve"> 2017 г.</w:t>
            </w:r>
          </w:p>
          <w:p w:rsidR="007A0A61" w:rsidRDefault="007A0A61" w:rsidP="007A0A61">
            <w:pPr>
              <w:jc w:val="both"/>
            </w:pPr>
            <w:r>
              <w:t>проведена противоклещевая обработка мест массового скопления людей в период с апреля по май;</w:t>
            </w:r>
          </w:p>
          <w:p w:rsidR="007A0A61" w:rsidRDefault="007A0A61" w:rsidP="007A0A61">
            <w:pPr>
              <w:jc w:val="both"/>
            </w:pPr>
            <w:r>
              <w:t>дератизация кл</w:t>
            </w:r>
            <w:r w:rsidR="00DD5672">
              <w:t>адбищ и детских площадок</w:t>
            </w:r>
            <w:proofErr w:type="gramStart"/>
            <w:r w:rsidR="00DD5672">
              <w:t xml:space="preserve"> .</w:t>
            </w:r>
            <w:proofErr w:type="gramEnd"/>
          </w:p>
          <w:p w:rsidR="007A0A61" w:rsidRDefault="007A0A61" w:rsidP="007A0A61">
            <w:pPr>
              <w:ind w:right="-75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54C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917C97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5C1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DD5672" w:rsidRDefault="00DD5672" w:rsidP="00CF5C1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DD5672" w:rsidRPr="00122B85" w:rsidRDefault="00DD5672" w:rsidP="00CF5C1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разбивка аллей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DD5672">
            <w:pPr>
              <w:jc w:val="both"/>
            </w:pPr>
            <w:r>
              <w:t>Приобретены  34 дерева и высажены  в березовой роще по ул</w:t>
            </w:r>
            <w:proofErr w:type="gramStart"/>
            <w:r>
              <w:t>.Л</w:t>
            </w:r>
            <w:proofErr w:type="gramEnd"/>
            <w:r>
              <w:t>енина, приобретена рассада цветов «Петунии» и высажена на клумбах Администрации Ивановского сельского поселения и около мемориала «Родина-мать»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2" w:rsidRDefault="00DD5672" w:rsidP="00CF5C1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2.5</w:t>
            </w:r>
          </w:p>
          <w:p w:rsidR="00DD5672" w:rsidRDefault="00DD5672" w:rsidP="00CF5C1D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Pr="00122B85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7B2DD6">
            <w:pPr>
              <w:ind w:right="-75"/>
              <w:jc w:val="both"/>
            </w:pPr>
            <w:proofErr w:type="gramStart"/>
            <w:r>
              <w:t>Согласно</w:t>
            </w:r>
            <w:proofErr w:type="gramEnd"/>
            <w:r>
              <w:t xml:space="preserve"> утвержденного плана по благоустройству территории Ивановского сельского поселения проведены следующие виды работ:</w:t>
            </w:r>
          </w:p>
          <w:p w:rsidR="00DD5672" w:rsidRDefault="00DD5672" w:rsidP="007B2DD6">
            <w:pPr>
              <w:ind w:right="-75"/>
              <w:jc w:val="both"/>
            </w:pPr>
            <w:r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DD5672" w:rsidRDefault="00DD5672" w:rsidP="007B2DD6">
            <w:pPr>
              <w:ind w:right="-75"/>
              <w:jc w:val="both"/>
            </w:pPr>
            <w:r>
              <w:t xml:space="preserve">- произведена побелка деревьев, </w:t>
            </w:r>
          </w:p>
          <w:p w:rsidR="00DD5672" w:rsidRDefault="00DD5672" w:rsidP="009575D7">
            <w:pPr>
              <w:jc w:val="both"/>
            </w:pPr>
            <w:r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  <w:p w:rsidR="00DD5672" w:rsidRDefault="00DD5672" w:rsidP="009575D7">
            <w:pPr>
              <w:jc w:val="both"/>
            </w:pPr>
            <w:r>
              <w:t>Приобретена косилка и ремонтные материалы к косилкам.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  <w:r w:rsidR="002914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sectPr w:rsidR="00E73C19" w:rsidSect="00CD5EFF">
      <w:footerReference w:type="default" r:id="rId12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6FC" w:rsidRDefault="00C946FC">
      <w:r>
        <w:separator/>
      </w:r>
    </w:p>
  </w:endnote>
  <w:endnote w:type="continuationSeparator" w:id="1">
    <w:p w:rsidR="00C946FC" w:rsidRDefault="00C94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charset w:val="86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27" w:rsidRDefault="00BD2027">
    <w:pPr>
      <w:pStyle w:val="a9"/>
      <w:jc w:val="right"/>
      <w:rPr>
        <w:sz w:val="24"/>
      </w:rPr>
    </w:pPr>
  </w:p>
  <w:p w:rsidR="00BD2027" w:rsidRDefault="00BD20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6FC" w:rsidRDefault="00C946FC">
      <w:r>
        <w:separator/>
      </w:r>
    </w:p>
  </w:footnote>
  <w:footnote w:type="continuationSeparator" w:id="1">
    <w:p w:rsidR="00C946FC" w:rsidRDefault="00C94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E9B"/>
    <w:rsid w:val="00003A20"/>
    <w:rsid w:val="00005A15"/>
    <w:rsid w:val="000226E0"/>
    <w:rsid w:val="0002305D"/>
    <w:rsid w:val="000233BD"/>
    <w:rsid w:val="0002454A"/>
    <w:rsid w:val="00030670"/>
    <w:rsid w:val="00032446"/>
    <w:rsid w:val="00036222"/>
    <w:rsid w:val="00050956"/>
    <w:rsid w:val="000862BA"/>
    <w:rsid w:val="00097EB5"/>
    <w:rsid w:val="000A757C"/>
    <w:rsid w:val="00105CF8"/>
    <w:rsid w:val="001141E6"/>
    <w:rsid w:val="001166FC"/>
    <w:rsid w:val="00122B85"/>
    <w:rsid w:val="00156B07"/>
    <w:rsid w:val="0017659A"/>
    <w:rsid w:val="00191C42"/>
    <w:rsid w:val="001A7A94"/>
    <w:rsid w:val="001B409F"/>
    <w:rsid w:val="001C4ABC"/>
    <w:rsid w:val="001E4E8F"/>
    <w:rsid w:val="001F025A"/>
    <w:rsid w:val="001F0F55"/>
    <w:rsid w:val="001F2812"/>
    <w:rsid w:val="001F3931"/>
    <w:rsid w:val="00235490"/>
    <w:rsid w:val="00247ED0"/>
    <w:rsid w:val="002556AC"/>
    <w:rsid w:val="00266ADD"/>
    <w:rsid w:val="002748F1"/>
    <w:rsid w:val="00277835"/>
    <w:rsid w:val="00281084"/>
    <w:rsid w:val="00281CC0"/>
    <w:rsid w:val="0029147C"/>
    <w:rsid w:val="002E5E12"/>
    <w:rsid w:val="002F0BA1"/>
    <w:rsid w:val="002F14A4"/>
    <w:rsid w:val="00335303"/>
    <w:rsid w:val="00370308"/>
    <w:rsid w:val="00387B36"/>
    <w:rsid w:val="003B4BD3"/>
    <w:rsid w:val="003D4B5A"/>
    <w:rsid w:val="004020D5"/>
    <w:rsid w:val="00434BFF"/>
    <w:rsid w:val="004450D4"/>
    <w:rsid w:val="00445578"/>
    <w:rsid w:val="004759EF"/>
    <w:rsid w:val="004B05EB"/>
    <w:rsid w:val="004B1A72"/>
    <w:rsid w:val="004B4A18"/>
    <w:rsid w:val="004D4FD3"/>
    <w:rsid w:val="004E1FA2"/>
    <w:rsid w:val="004E6514"/>
    <w:rsid w:val="00514B84"/>
    <w:rsid w:val="00544397"/>
    <w:rsid w:val="00556434"/>
    <w:rsid w:val="00556DFE"/>
    <w:rsid w:val="00557206"/>
    <w:rsid w:val="0055726C"/>
    <w:rsid w:val="005662DA"/>
    <w:rsid w:val="00581427"/>
    <w:rsid w:val="005B733C"/>
    <w:rsid w:val="005E5457"/>
    <w:rsid w:val="00602901"/>
    <w:rsid w:val="00612242"/>
    <w:rsid w:val="00613F57"/>
    <w:rsid w:val="006211AD"/>
    <w:rsid w:val="00644DE1"/>
    <w:rsid w:val="00646A0D"/>
    <w:rsid w:val="00654C39"/>
    <w:rsid w:val="00656031"/>
    <w:rsid w:val="0066508C"/>
    <w:rsid w:val="00685BF7"/>
    <w:rsid w:val="00693725"/>
    <w:rsid w:val="006A6956"/>
    <w:rsid w:val="006B48AE"/>
    <w:rsid w:val="006B5823"/>
    <w:rsid w:val="006C5746"/>
    <w:rsid w:val="006D0354"/>
    <w:rsid w:val="006D5FA8"/>
    <w:rsid w:val="006F2919"/>
    <w:rsid w:val="007003AD"/>
    <w:rsid w:val="007121F3"/>
    <w:rsid w:val="0073546F"/>
    <w:rsid w:val="00735EF1"/>
    <w:rsid w:val="00744E83"/>
    <w:rsid w:val="007501C1"/>
    <w:rsid w:val="00757A50"/>
    <w:rsid w:val="0076192A"/>
    <w:rsid w:val="00766AF1"/>
    <w:rsid w:val="00774CD6"/>
    <w:rsid w:val="00787987"/>
    <w:rsid w:val="007A032D"/>
    <w:rsid w:val="007A0A61"/>
    <w:rsid w:val="007B2DD6"/>
    <w:rsid w:val="007C780A"/>
    <w:rsid w:val="007D3C6D"/>
    <w:rsid w:val="007E45C2"/>
    <w:rsid w:val="00803BE8"/>
    <w:rsid w:val="00804182"/>
    <w:rsid w:val="00812AD9"/>
    <w:rsid w:val="00815E8C"/>
    <w:rsid w:val="008236CA"/>
    <w:rsid w:val="0082545C"/>
    <w:rsid w:val="00857001"/>
    <w:rsid w:val="00896781"/>
    <w:rsid w:val="008B2F99"/>
    <w:rsid w:val="008B3E9B"/>
    <w:rsid w:val="008B5310"/>
    <w:rsid w:val="008C7ECF"/>
    <w:rsid w:val="008D6A89"/>
    <w:rsid w:val="008F438A"/>
    <w:rsid w:val="008F55A4"/>
    <w:rsid w:val="00905BCA"/>
    <w:rsid w:val="009135CB"/>
    <w:rsid w:val="00930801"/>
    <w:rsid w:val="00956EFE"/>
    <w:rsid w:val="009575D7"/>
    <w:rsid w:val="0096143E"/>
    <w:rsid w:val="009751E0"/>
    <w:rsid w:val="00985555"/>
    <w:rsid w:val="00987C5B"/>
    <w:rsid w:val="009A3975"/>
    <w:rsid w:val="009C4BC9"/>
    <w:rsid w:val="009D504F"/>
    <w:rsid w:val="009F0AA5"/>
    <w:rsid w:val="009F69DB"/>
    <w:rsid w:val="00A167A6"/>
    <w:rsid w:val="00A26B1C"/>
    <w:rsid w:val="00A30510"/>
    <w:rsid w:val="00A32A15"/>
    <w:rsid w:val="00A37787"/>
    <w:rsid w:val="00A40B81"/>
    <w:rsid w:val="00A51963"/>
    <w:rsid w:val="00A677EC"/>
    <w:rsid w:val="00A77218"/>
    <w:rsid w:val="00A817DB"/>
    <w:rsid w:val="00A85467"/>
    <w:rsid w:val="00A9014B"/>
    <w:rsid w:val="00A9587D"/>
    <w:rsid w:val="00AA72EC"/>
    <w:rsid w:val="00AC1C43"/>
    <w:rsid w:val="00AE7F25"/>
    <w:rsid w:val="00AF1C04"/>
    <w:rsid w:val="00AF556F"/>
    <w:rsid w:val="00B0604C"/>
    <w:rsid w:val="00B11F17"/>
    <w:rsid w:val="00B12100"/>
    <w:rsid w:val="00B43ED6"/>
    <w:rsid w:val="00B75CB9"/>
    <w:rsid w:val="00B8121D"/>
    <w:rsid w:val="00BA149E"/>
    <w:rsid w:val="00BB797A"/>
    <w:rsid w:val="00BD2027"/>
    <w:rsid w:val="00BD2CA3"/>
    <w:rsid w:val="00BD72DD"/>
    <w:rsid w:val="00BF6B5C"/>
    <w:rsid w:val="00BF7DE8"/>
    <w:rsid w:val="00C055F9"/>
    <w:rsid w:val="00C10620"/>
    <w:rsid w:val="00C24464"/>
    <w:rsid w:val="00C50DC1"/>
    <w:rsid w:val="00C707D5"/>
    <w:rsid w:val="00C84463"/>
    <w:rsid w:val="00C940F5"/>
    <w:rsid w:val="00C946FC"/>
    <w:rsid w:val="00CA1ACE"/>
    <w:rsid w:val="00CC395F"/>
    <w:rsid w:val="00CC41AC"/>
    <w:rsid w:val="00CC756C"/>
    <w:rsid w:val="00CD5EFF"/>
    <w:rsid w:val="00CE10CD"/>
    <w:rsid w:val="00CE199B"/>
    <w:rsid w:val="00CE393C"/>
    <w:rsid w:val="00CE5B50"/>
    <w:rsid w:val="00CF0571"/>
    <w:rsid w:val="00CF507F"/>
    <w:rsid w:val="00D0352E"/>
    <w:rsid w:val="00D03C5E"/>
    <w:rsid w:val="00D04AC0"/>
    <w:rsid w:val="00D119DD"/>
    <w:rsid w:val="00D269B3"/>
    <w:rsid w:val="00D65218"/>
    <w:rsid w:val="00D72FCE"/>
    <w:rsid w:val="00D771D6"/>
    <w:rsid w:val="00D84BF0"/>
    <w:rsid w:val="00D90362"/>
    <w:rsid w:val="00D92C24"/>
    <w:rsid w:val="00D97821"/>
    <w:rsid w:val="00DA469E"/>
    <w:rsid w:val="00DA519E"/>
    <w:rsid w:val="00DB5028"/>
    <w:rsid w:val="00DD5672"/>
    <w:rsid w:val="00E2776E"/>
    <w:rsid w:val="00E55EE9"/>
    <w:rsid w:val="00E61439"/>
    <w:rsid w:val="00E73C19"/>
    <w:rsid w:val="00E8630D"/>
    <w:rsid w:val="00E926C2"/>
    <w:rsid w:val="00E95CD8"/>
    <w:rsid w:val="00E960B5"/>
    <w:rsid w:val="00E96D00"/>
    <w:rsid w:val="00ED7FFD"/>
    <w:rsid w:val="00EF3C1C"/>
    <w:rsid w:val="00EF7C66"/>
    <w:rsid w:val="00F047F2"/>
    <w:rsid w:val="00F06E76"/>
    <w:rsid w:val="00F202C7"/>
    <w:rsid w:val="00F26725"/>
    <w:rsid w:val="00F32D48"/>
    <w:rsid w:val="00F41A98"/>
    <w:rsid w:val="00F42F73"/>
    <w:rsid w:val="00F45162"/>
    <w:rsid w:val="00F52E98"/>
    <w:rsid w:val="00F6546E"/>
    <w:rsid w:val="00F704A9"/>
    <w:rsid w:val="00F961B7"/>
    <w:rsid w:val="00FB7EDF"/>
    <w:rsid w:val="00FE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B61F-B474-48FD-991F-36A75782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11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21109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Mash-buro-2</dc:creator>
  <cp:keywords/>
  <cp:lastModifiedBy>User</cp:lastModifiedBy>
  <cp:revision>110</cp:revision>
  <cp:lastPrinted>2018-03-19T12:50:00Z</cp:lastPrinted>
  <dcterms:created xsi:type="dcterms:W3CDTF">2017-03-01T06:54:00Z</dcterms:created>
  <dcterms:modified xsi:type="dcterms:W3CDTF">2018-04-23T07:50:00Z</dcterms:modified>
</cp:coreProperties>
</file>