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D6" w:rsidRPr="00892E3E" w:rsidRDefault="00D57AD6" w:rsidP="00D57AD6">
      <w:pPr>
        <w:jc w:val="center"/>
        <w:rPr>
          <w:sz w:val="28"/>
          <w:szCs w:val="28"/>
        </w:rPr>
      </w:pPr>
      <w:r w:rsidRPr="00892E3E">
        <w:rPr>
          <w:sz w:val="28"/>
          <w:szCs w:val="28"/>
        </w:rPr>
        <w:t>Российская Федерация</w:t>
      </w:r>
    </w:p>
    <w:p w:rsidR="00D57AD6" w:rsidRPr="00892E3E" w:rsidRDefault="00D57AD6" w:rsidP="00D57AD6">
      <w:pPr>
        <w:jc w:val="center"/>
        <w:rPr>
          <w:sz w:val="28"/>
          <w:szCs w:val="28"/>
        </w:rPr>
      </w:pPr>
      <w:r w:rsidRPr="00892E3E">
        <w:rPr>
          <w:sz w:val="28"/>
          <w:szCs w:val="28"/>
        </w:rPr>
        <w:t>Ростовская область</w:t>
      </w:r>
    </w:p>
    <w:p w:rsidR="00D57AD6" w:rsidRPr="00892E3E" w:rsidRDefault="00D57AD6" w:rsidP="00D57AD6">
      <w:pPr>
        <w:jc w:val="center"/>
        <w:rPr>
          <w:sz w:val="28"/>
          <w:szCs w:val="28"/>
        </w:rPr>
      </w:pPr>
      <w:proofErr w:type="spellStart"/>
      <w:r w:rsidRPr="00892E3E">
        <w:rPr>
          <w:sz w:val="28"/>
          <w:szCs w:val="28"/>
        </w:rPr>
        <w:t>Сальский</w:t>
      </w:r>
      <w:proofErr w:type="spellEnd"/>
      <w:r w:rsidRPr="00892E3E">
        <w:rPr>
          <w:sz w:val="28"/>
          <w:szCs w:val="28"/>
        </w:rPr>
        <w:t xml:space="preserve"> район</w:t>
      </w:r>
    </w:p>
    <w:p w:rsidR="00D57AD6" w:rsidRPr="00892E3E" w:rsidRDefault="00D57AD6" w:rsidP="00D57AD6">
      <w:pPr>
        <w:jc w:val="center"/>
        <w:rPr>
          <w:sz w:val="28"/>
          <w:szCs w:val="28"/>
        </w:rPr>
      </w:pPr>
      <w:r w:rsidRPr="00892E3E">
        <w:rPr>
          <w:sz w:val="28"/>
          <w:szCs w:val="28"/>
        </w:rPr>
        <w:t>Администрация Ивановского сельского поселения</w:t>
      </w:r>
    </w:p>
    <w:p w:rsidR="00D57AD6" w:rsidRDefault="00D57AD6" w:rsidP="00D57AD6">
      <w:pPr>
        <w:pBdr>
          <w:bottom w:val="single" w:sz="12" w:space="1" w:color="auto"/>
        </w:pBdr>
        <w:jc w:val="center"/>
      </w:pPr>
    </w:p>
    <w:p w:rsidR="00D57AD6" w:rsidRDefault="00D57AD6" w:rsidP="00D57AD6">
      <w:pPr>
        <w:jc w:val="center"/>
      </w:pPr>
    </w:p>
    <w:p w:rsidR="006F2B72" w:rsidRDefault="006F2B72" w:rsidP="006F2B72">
      <w:pPr>
        <w:rPr>
          <w:sz w:val="28"/>
          <w:szCs w:val="28"/>
        </w:rPr>
      </w:pPr>
    </w:p>
    <w:p w:rsidR="006F2B72" w:rsidRDefault="00AB4410" w:rsidP="006F2B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F2B72" w:rsidRDefault="006F2B72" w:rsidP="006F2B72">
      <w:pPr>
        <w:jc w:val="center"/>
        <w:rPr>
          <w:b/>
          <w:sz w:val="32"/>
          <w:szCs w:val="32"/>
        </w:rPr>
      </w:pPr>
    </w:p>
    <w:p w:rsidR="006F2B72" w:rsidRDefault="0011453B" w:rsidP="006F2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B4410">
        <w:rPr>
          <w:sz w:val="28"/>
          <w:szCs w:val="28"/>
        </w:rPr>
        <w:t>14.11.</w:t>
      </w:r>
      <w:r w:rsidR="006F2B72">
        <w:rPr>
          <w:sz w:val="28"/>
          <w:szCs w:val="28"/>
        </w:rPr>
        <w:t xml:space="preserve">2013г.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6F2B72">
        <w:rPr>
          <w:sz w:val="28"/>
          <w:szCs w:val="28"/>
        </w:rPr>
        <w:t xml:space="preserve">  №</w:t>
      </w:r>
      <w:r w:rsidR="00AB4410">
        <w:rPr>
          <w:sz w:val="28"/>
          <w:szCs w:val="28"/>
        </w:rPr>
        <w:t>134</w:t>
      </w:r>
    </w:p>
    <w:p w:rsidR="006F2B72" w:rsidRDefault="006F2B72" w:rsidP="006F2B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6F2B72" w:rsidRDefault="006F2B72" w:rsidP="006F2B72">
      <w:pPr>
        <w:jc w:val="center"/>
        <w:rPr>
          <w:sz w:val="28"/>
          <w:szCs w:val="28"/>
        </w:rPr>
      </w:pPr>
    </w:p>
    <w:p w:rsidR="006F2B72" w:rsidRPr="00B834D1" w:rsidRDefault="006F2B72" w:rsidP="006F2B72">
      <w:r w:rsidRPr="00B834D1">
        <w:t xml:space="preserve">О порядке подготовки и обучения </w:t>
      </w:r>
    </w:p>
    <w:p w:rsidR="006F2B72" w:rsidRPr="00B834D1" w:rsidRDefault="006F2B72" w:rsidP="006F2B72">
      <w:r w:rsidRPr="00B834D1">
        <w:t>населения Ивановского сельского поселения</w:t>
      </w:r>
    </w:p>
    <w:p w:rsidR="006F2B72" w:rsidRPr="00B834D1" w:rsidRDefault="006F2B72" w:rsidP="006F2B72">
      <w:r w:rsidRPr="00B834D1">
        <w:t xml:space="preserve"> в области ГО и ЧС и мерам пожарной безопасности</w:t>
      </w:r>
    </w:p>
    <w:p w:rsidR="006F2B72" w:rsidRPr="00B834D1" w:rsidRDefault="006F2B72" w:rsidP="006F2B72">
      <w:pPr>
        <w:jc w:val="center"/>
      </w:pPr>
    </w:p>
    <w:p w:rsidR="006F2B72" w:rsidRPr="00B834D1" w:rsidRDefault="006F2B72" w:rsidP="006F2B72">
      <w:pPr>
        <w:jc w:val="center"/>
      </w:pPr>
    </w:p>
    <w:p w:rsidR="006F2B72" w:rsidRPr="00B834D1" w:rsidRDefault="006F2B72" w:rsidP="006F2B72">
      <w:pPr>
        <w:spacing w:line="221" w:lineRule="atLeast"/>
        <w:jc w:val="both"/>
        <w:rPr>
          <w:color w:val="1E1E1E"/>
        </w:rPr>
      </w:pPr>
      <w:r w:rsidRPr="00B834D1">
        <w:rPr>
          <w:rStyle w:val="apple-style-span"/>
          <w:color w:val="1E1E1E"/>
        </w:rPr>
        <w:t xml:space="preserve">         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</w:t>
      </w:r>
      <w:proofErr w:type="gramStart"/>
      <w:r w:rsidRPr="00B834D1">
        <w:rPr>
          <w:rStyle w:val="apple-style-span"/>
          <w:color w:val="1E1E1E"/>
        </w:rPr>
        <w:t>,п</w:t>
      </w:r>
      <w:proofErr w:type="gramEnd"/>
      <w:r w:rsidRPr="00B834D1">
        <w:rPr>
          <w:rStyle w:val="apple-style-span"/>
          <w:color w:val="1E1E1E"/>
        </w:rPr>
        <w:t>остановлением Правительства Ростовской области от 05.04.2012№ 257 « Об утверждении Положения о подготовке населения в области гражданской обороны и защиты от чрезвычайных ситуаций природного и техногенного характера», а также в целях совершенствования подготовки населения в области гражданской обороны и защиты от чрезвычайных ситуаций природного и техногенного характера</w:t>
      </w:r>
      <w:r w:rsidRPr="00B834D1">
        <w:rPr>
          <w:rStyle w:val="apple-converted-space"/>
          <w:color w:val="1E1E1E"/>
        </w:rPr>
        <w:t> </w:t>
      </w:r>
      <w:r w:rsidRPr="00B834D1">
        <w:rPr>
          <w:color w:val="1E1E1E"/>
        </w:rPr>
        <w:br/>
      </w:r>
    </w:p>
    <w:p w:rsidR="006F2B72" w:rsidRPr="00B834D1" w:rsidRDefault="006F2B72" w:rsidP="006F2B72">
      <w:pPr>
        <w:spacing w:line="221" w:lineRule="atLeast"/>
        <w:jc w:val="center"/>
        <w:rPr>
          <w:color w:val="1E1E1E"/>
        </w:rPr>
      </w:pPr>
      <w:r w:rsidRPr="00B834D1">
        <w:rPr>
          <w:color w:val="1E1E1E"/>
        </w:rPr>
        <w:t>Постановляю:</w:t>
      </w:r>
      <w:r w:rsidRPr="00B834D1">
        <w:rPr>
          <w:color w:val="1E1E1E"/>
        </w:rPr>
        <w:br/>
      </w:r>
    </w:p>
    <w:p w:rsidR="006F2B72" w:rsidRPr="00B834D1" w:rsidRDefault="006F2B72" w:rsidP="006F2B72">
      <w:pPr>
        <w:pStyle w:val="a7"/>
        <w:numPr>
          <w:ilvl w:val="0"/>
          <w:numId w:val="1"/>
        </w:numPr>
        <w:rPr>
          <w:rStyle w:val="apple-style-span"/>
          <w:color w:val="1E1E1E"/>
          <w:sz w:val="24"/>
          <w:szCs w:val="24"/>
        </w:rPr>
      </w:pPr>
      <w:r w:rsidRPr="00B834D1">
        <w:rPr>
          <w:rStyle w:val="apple-style-span"/>
          <w:color w:val="1E1E1E"/>
          <w:sz w:val="24"/>
          <w:szCs w:val="24"/>
        </w:rPr>
        <w:t xml:space="preserve">Утвердить Положение о подготовке населения в области гражданской обороны и защиты от чрезвычайных ситуаций природного и техногенного характера </w:t>
      </w:r>
      <w:r w:rsidRPr="00B834D1">
        <w:rPr>
          <w:color w:val="000000"/>
          <w:sz w:val="24"/>
          <w:szCs w:val="24"/>
        </w:rPr>
        <w:t>(приложение №1).</w:t>
      </w:r>
    </w:p>
    <w:p w:rsidR="006F2B72" w:rsidRPr="00B834D1" w:rsidRDefault="006F2B72" w:rsidP="006F2B72">
      <w:pPr>
        <w:pStyle w:val="a6"/>
        <w:numPr>
          <w:ilvl w:val="0"/>
          <w:numId w:val="1"/>
        </w:numPr>
        <w:shd w:val="clear" w:color="auto" w:fill="FFFFFF"/>
        <w:tabs>
          <w:tab w:val="left" w:pos="1142"/>
        </w:tabs>
        <w:jc w:val="both"/>
        <w:rPr>
          <w:color w:val="000000"/>
          <w:sz w:val="24"/>
          <w:szCs w:val="24"/>
        </w:rPr>
      </w:pPr>
      <w:r w:rsidRPr="00B834D1">
        <w:rPr>
          <w:color w:val="000000"/>
          <w:sz w:val="24"/>
          <w:szCs w:val="24"/>
        </w:rPr>
        <w:t>Утвердить Положение об обучении мерам пожарной безопасности на территории городского поселения (приложение №2).</w:t>
      </w:r>
    </w:p>
    <w:p w:rsidR="006F2B72" w:rsidRPr="00B834D1" w:rsidRDefault="006F2B72" w:rsidP="006F2B72">
      <w:pPr>
        <w:pStyle w:val="a7"/>
        <w:numPr>
          <w:ilvl w:val="0"/>
          <w:numId w:val="1"/>
        </w:numPr>
        <w:rPr>
          <w:rStyle w:val="apple-converted-space"/>
          <w:color w:val="1E1E1E"/>
          <w:sz w:val="24"/>
          <w:szCs w:val="24"/>
        </w:rPr>
      </w:pPr>
      <w:r w:rsidRPr="00B834D1">
        <w:rPr>
          <w:rStyle w:val="apple-style-span"/>
          <w:color w:val="1E1E1E"/>
          <w:sz w:val="24"/>
          <w:szCs w:val="24"/>
        </w:rPr>
        <w:t xml:space="preserve">Инспектору ГО ЧС  осуществлять методическое руководство, координацию и </w:t>
      </w:r>
      <w:proofErr w:type="gramStart"/>
      <w:r w:rsidRPr="00B834D1">
        <w:rPr>
          <w:rStyle w:val="apple-style-span"/>
          <w:color w:val="1E1E1E"/>
          <w:sz w:val="24"/>
          <w:szCs w:val="24"/>
        </w:rPr>
        <w:t>контроль за</w:t>
      </w:r>
      <w:proofErr w:type="gramEnd"/>
      <w:r w:rsidRPr="00B834D1">
        <w:rPr>
          <w:rStyle w:val="apple-style-span"/>
          <w:color w:val="1E1E1E"/>
          <w:sz w:val="24"/>
          <w:szCs w:val="24"/>
        </w:rPr>
        <w:t xml:space="preserve"> подготовкой населения в области гражданской обороны и защиты от чрезвычайных ситуаций природного и техногенного характера.</w:t>
      </w:r>
      <w:r w:rsidRPr="00B834D1">
        <w:rPr>
          <w:rStyle w:val="apple-converted-space"/>
          <w:color w:val="1E1E1E"/>
          <w:sz w:val="24"/>
          <w:szCs w:val="24"/>
        </w:rPr>
        <w:t> </w:t>
      </w:r>
    </w:p>
    <w:p w:rsidR="00B834D1" w:rsidRPr="00B834D1" w:rsidRDefault="00B834D1" w:rsidP="00B834D1">
      <w:pPr>
        <w:pStyle w:val="a7"/>
        <w:numPr>
          <w:ilvl w:val="0"/>
          <w:numId w:val="1"/>
        </w:numPr>
        <w:rPr>
          <w:color w:val="1E1E1E"/>
          <w:sz w:val="24"/>
          <w:szCs w:val="24"/>
        </w:rPr>
      </w:pPr>
      <w:r w:rsidRPr="00B834D1">
        <w:rPr>
          <w:sz w:val="24"/>
          <w:szCs w:val="24"/>
        </w:rPr>
        <w:t>Обнародовать настоящее Постановление на  информационных стендах и на официальном сайте  Администрации Ивановского сельского поселения.</w:t>
      </w:r>
    </w:p>
    <w:p w:rsidR="00B834D1" w:rsidRPr="00B834D1" w:rsidRDefault="00B834D1" w:rsidP="00B834D1">
      <w:pPr>
        <w:pStyle w:val="a6"/>
        <w:numPr>
          <w:ilvl w:val="0"/>
          <w:numId w:val="1"/>
        </w:numPr>
        <w:tabs>
          <w:tab w:val="left" w:pos="2340"/>
        </w:tabs>
        <w:overflowPunct w:val="0"/>
        <w:autoSpaceDE w:val="0"/>
        <w:rPr>
          <w:sz w:val="24"/>
          <w:szCs w:val="24"/>
        </w:rPr>
      </w:pPr>
      <w:r w:rsidRPr="00B834D1">
        <w:rPr>
          <w:sz w:val="24"/>
          <w:szCs w:val="24"/>
        </w:rPr>
        <w:t xml:space="preserve">Постановление вступает в силу со дня обнародования. </w:t>
      </w:r>
    </w:p>
    <w:p w:rsidR="0011453B" w:rsidRDefault="006F2B72" w:rsidP="00B834D1">
      <w:pPr>
        <w:pStyle w:val="a7"/>
        <w:numPr>
          <w:ilvl w:val="0"/>
          <w:numId w:val="1"/>
        </w:numPr>
        <w:rPr>
          <w:rStyle w:val="apple-style-span"/>
          <w:color w:val="1E1E1E"/>
          <w:sz w:val="24"/>
          <w:szCs w:val="24"/>
        </w:rPr>
      </w:pPr>
      <w:r w:rsidRPr="00B834D1">
        <w:rPr>
          <w:rStyle w:val="apple-style-span"/>
          <w:color w:val="1E1E1E"/>
          <w:sz w:val="24"/>
          <w:szCs w:val="24"/>
        </w:rPr>
        <w:t>Контроль исполнения данного Постановления оставляю за собой.</w:t>
      </w:r>
      <w:r w:rsidRPr="00B834D1">
        <w:rPr>
          <w:rStyle w:val="apple-converted-space"/>
          <w:color w:val="1E1E1E"/>
          <w:sz w:val="24"/>
          <w:szCs w:val="24"/>
        </w:rPr>
        <w:t> </w:t>
      </w:r>
      <w:r w:rsidRPr="00B834D1">
        <w:rPr>
          <w:sz w:val="24"/>
          <w:szCs w:val="24"/>
        </w:rPr>
        <w:br/>
      </w:r>
      <w:r w:rsidRPr="00B834D1">
        <w:rPr>
          <w:sz w:val="24"/>
          <w:szCs w:val="24"/>
        </w:rPr>
        <w:br/>
      </w:r>
    </w:p>
    <w:p w:rsidR="0011453B" w:rsidRDefault="0011453B" w:rsidP="0011453B">
      <w:pPr>
        <w:pStyle w:val="a7"/>
        <w:ind w:left="644"/>
        <w:rPr>
          <w:rStyle w:val="apple-style-span"/>
          <w:color w:val="1E1E1E"/>
          <w:sz w:val="24"/>
          <w:szCs w:val="24"/>
        </w:rPr>
      </w:pPr>
    </w:p>
    <w:p w:rsidR="006F2B72" w:rsidRPr="00B834D1" w:rsidRDefault="006F2B72" w:rsidP="0011453B">
      <w:pPr>
        <w:pStyle w:val="a7"/>
        <w:rPr>
          <w:rStyle w:val="apple-style-span"/>
          <w:color w:val="1E1E1E"/>
          <w:sz w:val="24"/>
          <w:szCs w:val="24"/>
        </w:rPr>
      </w:pPr>
      <w:r w:rsidRPr="00B834D1">
        <w:rPr>
          <w:rStyle w:val="apple-style-span"/>
          <w:color w:val="1E1E1E"/>
          <w:sz w:val="24"/>
          <w:szCs w:val="24"/>
        </w:rPr>
        <w:t xml:space="preserve">Глава </w:t>
      </w:r>
      <w:proofErr w:type="gramStart"/>
      <w:r w:rsidRPr="00B834D1">
        <w:rPr>
          <w:rStyle w:val="apple-style-span"/>
          <w:color w:val="1E1E1E"/>
          <w:sz w:val="24"/>
          <w:szCs w:val="24"/>
        </w:rPr>
        <w:t>Ивановского</w:t>
      </w:r>
      <w:proofErr w:type="gramEnd"/>
    </w:p>
    <w:p w:rsidR="006F2B72" w:rsidRPr="00B834D1" w:rsidRDefault="006F2B72" w:rsidP="0011453B">
      <w:pPr>
        <w:pStyle w:val="a7"/>
        <w:rPr>
          <w:sz w:val="24"/>
          <w:szCs w:val="24"/>
        </w:rPr>
      </w:pPr>
      <w:r w:rsidRPr="00B834D1">
        <w:rPr>
          <w:rStyle w:val="apple-style-span"/>
          <w:color w:val="1E1E1E"/>
          <w:sz w:val="24"/>
          <w:szCs w:val="24"/>
        </w:rPr>
        <w:t xml:space="preserve"> сельского поселения                                              </w:t>
      </w:r>
      <w:proofErr w:type="spellStart"/>
      <w:r w:rsidRPr="00B834D1">
        <w:rPr>
          <w:rStyle w:val="apple-style-span"/>
          <w:color w:val="1E1E1E"/>
          <w:sz w:val="24"/>
          <w:szCs w:val="24"/>
        </w:rPr>
        <w:t>О.В.Безниско</w:t>
      </w:r>
      <w:proofErr w:type="spellEnd"/>
      <w:r w:rsidRPr="00B834D1">
        <w:rPr>
          <w:rStyle w:val="apple-style-span"/>
          <w:color w:val="1E1E1E"/>
          <w:sz w:val="24"/>
          <w:szCs w:val="24"/>
        </w:rPr>
        <w:t xml:space="preserve">                                                                                                 </w:t>
      </w:r>
    </w:p>
    <w:p w:rsidR="0011453B" w:rsidRDefault="0011453B" w:rsidP="0011453B">
      <w:pPr>
        <w:spacing w:line="221" w:lineRule="atLeast"/>
        <w:ind w:firstLine="130"/>
        <w:rPr>
          <w:color w:val="1E1E1E"/>
        </w:rPr>
      </w:pPr>
    </w:p>
    <w:p w:rsidR="0011453B" w:rsidRDefault="0011453B" w:rsidP="006F2B72">
      <w:pPr>
        <w:spacing w:line="221" w:lineRule="atLeast"/>
        <w:ind w:firstLine="130"/>
        <w:jc w:val="right"/>
        <w:rPr>
          <w:color w:val="1E1E1E"/>
        </w:rPr>
      </w:pPr>
    </w:p>
    <w:p w:rsidR="0011453B" w:rsidRDefault="0011453B" w:rsidP="006F2B72">
      <w:pPr>
        <w:spacing w:line="221" w:lineRule="atLeast"/>
        <w:ind w:firstLine="130"/>
        <w:jc w:val="right"/>
        <w:rPr>
          <w:color w:val="1E1E1E"/>
        </w:rPr>
      </w:pPr>
    </w:p>
    <w:p w:rsidR="0011453B" w:rsidRDefault="0011453B" w:rsidP="006F2B72">
      <w:pPr>
        <w:spacing w:line="221" w:lineRule="atLeast"/>
        <w:ind w:firstLine="130"/>
        <w:jc w:val="right"/>
        <w:rPr>
          <w:color w:val="1E1E1E"/>
        </w:rPr>
      </w:pPr>
    </w:p>
    <w:p w:rsidR="006F2B72" w:rsidRPr="008C09BC" w:rsidRDefault="006F2B72" w:rsidP="006F2B72">
      <w:pPr>
        <w:spacing w:line="221" w:lineRule="atLeast"/>
        <w:ind w:firstLine="130"/>
        <w:jc w:val="right"/>
        <w:rPr>
          <w:color w:val="1E1E1E"/>
        </w:rPr>
      </w:pPr>
      <w:r w:rsidRPr="008C09BC">
        <w:rPr>
          <w:color w:val="1E1E1E"/>
        </w:rPr>
        <w:lastRenderedPageBreak/>
        <w:t>Приложение №1</w:t>
      </w:r>
    </w:p>
    <w:p w:rsidR="006F2B72" w:rsidRPr="008C09BC" w:rsidRDefault="006F2B72" w:rsidP="006F2B72">
      <w:pPr>
        <w:spacing w:line="221" w:lineRule="atLeast"/>
        <w:ind w:firstLine="130"/>
        <w:jc w:val="right"/>
        <w:rPr>
          <w:color w:val="1E1E1E"/>
        </w:rPr>
      </w:pPr>
      <w:r w:rsidRPr="008C09BC">
        <w:rPr>
          <w:color w:val="1E1E1E"/>
        </w:rPr>
        <w:t>к постановлению Администрации</w:t>
      </w:r>
    </w:p>
    <w:p w:rsidR="006F2B72" w:rsidRPr="008C09BC" w:rsidRDefault="006F2B72" w:rsidP="006F2B72">
      <w:pPr>
        <w:spacing w:line="221" w:lineRule="atLeast"/>
        <w:ind w:firstLine="130"/>
        <w:jc w:val="right"/>
        <w:rPr>
          <w:color w:val="1E1E1E"/>
        </w:rPr>
      </w:pPr>
      <w:r w:rsidRPr="008C09BC">
        <w:rPr>
          <w:color w:val="1E1E1E"/>
        </w:rPr>
        <w:t>Ивановского сельского поселения</w:t>
      </w:r>
    </w:p>
    <w:p w:rsidR="006F2B72" w:rsidRPr="008C09BC" w:rsidRDefault="006F2B72" w:rsidP="006F2B72">
      <w:pPr>
        <w:spacing w:line="221" w:lineRule="atLeast"/>
        <w:ind w:firstLine="130"/>
        <w:jc w:val="right"/>
        <w:rPr>
          <w:color w:val="1E1E1E"/>
        </w:rPr>
      </w:pPr>
      <w:r w:rsidRPr="008C09BC">
        <w:rPr>
          <w:color w:val="1E1E1E"/>
        </w:rPr>
        <w:t>                                                                                   </w:t>
      </w:r>
      <w:r w:rsidR="0011453B">
        <w:rPr>
          <w:color w:val="1E1E1E"/>
        </w:rPr>
        <w:t xml:space="preserve">           от   14.11.</w:t>
      </w:r>
      <w:r w:rsidR="00B834D1">
        <w:rPr>
          <w:color w:val="1E1E1E"/>
        </w:rPr>
        <w:t xml:space="preserve">2013  № </w:t>
      </w:r>
      <w:r w:rsidR="0011453B">
        <w:rPr>
          <w:color w:val="1E1E1E"/>
        </w:rPr>
        <w:t> 134</w:t>
      </w:r>
      <w:r w:rsidRPr="008C09BC">
        <w:rPr>
          <w:color w:val="1E1E1E"/>
        </w:rPr>
        <w:t>    </w:t>
      </w:r>
    </w:p>
    <w:p w:rsidR="006F2B72" w:rsidRPr="009B2F3D" w:rsidRDefault="006F2B72" w:rsidP="006F2B72">
      <w:pPr>
        <w:spacing w:line="221" w:lineRule="atLeast"/>
        <w:ind w:firstLine="130"/>
        <w:rPr>
          <w:color w:val="1E1E1E"/>
          <w:sz w:val="28"/>
          <w:szCs w:val="28"/>
        </w:rPr>
      </w:pPr>
      <w:r w:rsidRPr="009B2F3D">
        <w:rPr>
          <w:color w:val="1E1E1E"/>
          <w:sz w:val="28"/>
          <w:szCs w:val="28"/>
        </w:rPr>
        <w:t> </w:t>
      </w:r>
    </w:p>
    <w:p w:rsidR="006F2B72" w:rsidRPr="008C09BC" w:rsidRDefault="006F2B72" w:rsidP="006F2B72">
      <w:pPr>
        <w:spacing w:line="221" w:lineRule="atLeast"/>
        <w:ind w:firstLine="130"/>
        <w:jc w:val="center"/>
        <w:rPr>
          <w:color w:val="1E1E1E"/>
        </w:rPr>
      </w:pPr>
      <w:r w:rsidRPr="008C09BC">
        <w:rPr>
          <w:b/>
          <w:bCs/>
          <w:color w:val="1E1E1E"/>
        </w:rPr>
        <w:t>ПОЛОЖЕНИЕ</w:t>
      </w:r>
    </w:p>
    <w:p w:rsidR="006F2B72" w:rsidRPr="008C09BC" w:rsidRDefault="006F2B72" w:rsidP="006F2B72">
      <w:pPr>
        <w:spacing w:line="221" w:lineRule="atLeast"/>
        <w:ind w:firstLine="130"/>
        <w:jc w:val="center"/>
        <w:rPr>
          <w:color w:val="1E1E1E"/>
        </w:rPr>
      </w:pPr>
      <w:r w:rsidRPr="008C09BC">
        <w:rPr>
          <w:b/>
          <w:bCs/>
          <w:color w:val="1E1E1E"/>
        </w:rPr>
        <w:t>о подготовке населения в области гражданской обороны и защиты</w:t>
      </w:r>
    </w:p>
    <w:p w:rsidR="006F2B72" w:rsidRPr="008C09BC" w:rsidRDefault="006F2B72" w:rsidP="006F2B72">
      <w:pPr>
        <w:spacing w:line="221" w:lineRule="atLeast"/>
        <w:ind w:firstLine="130"/>
        <w:jc w:val="center"/>
        <w:rPr>
          <w:color w:val="1E1E1E"/>
        </w:rPr>
      </w:pPr>
      <w:r w:rsidRPr="008C09BC">
        <w:rPr>
          <w:b/>
          <w:bCs/>
          <w:color w:val="1E1E1E"/>
        </w:rPr>
        <w:t>от чрезвычайных ситуаций природного и техногенного характера</w:t>
      </w:r>
    </w:p>
    <w:p w:rsidR="006F2B72" w:rsidRPr="008C09BC" w:rsidRDefault="006F2B72" w:rsidP="006F2B72">
      <w:pPr>
        <w:spacing w:line="221" w:lineRule="atLeast"/>
        <w:ind w:firstLine="130"/>
        <w:jc w:val="both"/>
        <w:rPr>
          <w:color w:val="1E1E1E"/>
        </w:rPr>
      </w:pPr>
      <w:r w:rsidRPr="008C09BC">
        <w:rPr>
          <w:b/>
          <w:bCs/>
          <w:color w:val="1E1E1E"/>
        </w:rPr>
        <w:t> 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1.    Настоящее Положение определяет группы населения, проходящие подготовку в области гражданской обороны (далее – ГО) и защиты от чрезвычайных ситуаций природного и техногенного характера (далее – ЧС), категории обучаемых, основные задачи подготовки, периодичность и формы обучения.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2.    Подготовка населения в области ГО и защиты от ЧС проводится по группам: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а) население, занятое в сфере производства и обслуживания, не входящее в состав областной подсистемы единой государственной системы предупреждения и ликвидации ЧС (далее – работающее население);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б) население, не занятое в сфере производства и обслуживания (далее – неработающее население);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в) учащиеся общеобразовательных учреждений и студенты учреждений начального, среднего и высшего профессионального образования (далее – обучающиеся);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г) руководители организаций.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 xml:space="preserve">Подготовка  населения в области ГО и защиты проводятся в государственном казенном  учреждении Ростовской области « </w:t>
      </w:r>
      <w:proofErr w:type="spellStart"/>
      <w:r w:rsidRPr="008C09BC">
        <w:rPr>
          <w:color w:val="1E1E1E"/>
        </w:rPr>
        <w:t>Учебно</w:t>
      </w:r>
      <w:proofErr w:type="spellEnd"/>
      <w:r w:rsidRPr="008C09BC">
        <w:rPr>
          <w:color w:val="1E1E1E"/>
        </w:rPr>
        <w:t xml:space="preserve">- методический  центр по гражданской обороне и чрезвычайным  ситуациям Ростовской области» </w:t>
      </w:r>
      <w:proofErr w:type="gramStart"/>
      <w:r w:rsidRPr="008C09BC">
        <w:rPr>
          <w:color w:val="1E1E1E"/>
        </w:rPr>
        <w:t xml:space="preserve">( </w:t>
      </w:r>
      <w:proofErr w:type="gramEnd"/>
      <w:r w:rsidRPr="008C09BC">
        <w:rPr>
          <w:color w:val="1E1E1E"/>
        </w:rPr>
        <w:t>ГКУ РО « УМЦ по ГОЧС»),  на муниципальных  курсах гражданской обороны ( далее – курсы ГО), а также по месту работы, учебы и месту жительства.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3.    Основные задачи по подготовке в области ГО и защиты от ЧС: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совершенствование практических навыков по организации и руководству проведения мероприятий ГО, мероприятий по предупреждению ЧС и ликвидации их последствий;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выработка навыков управления силами и средствами ГО</w:t>
      </w:r>
      <w:proofErr w:type="gramStart"/>
      <w:r w:rsidRPr="008C09BC">
        <w:rPr>
          <w:color w:val="1E1E1E"/>
        </w:rPr>
        <w:t xml:space="preserve"> ;</w:t>
      </w:r>
      <w:proofErr w:type="gramEnd"/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выработка умений и навыков проведения аварийно-спасательных и других неотложных работ;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овладение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действий;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овладение правилами поведения, основными способами защиты и действиями в ЧС, приемами оказания самопомощи и первой медицинской помощи пострадавшим, правилами пользования средствами индивидуальной и коллективной защиты;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усвоение программ обучения в рамках дисциплины «Безопасность жизнедеятельности», привитие первичных навыков действий по организации и выполнению мероприятий ГО и защиты от ЧС в качестве должностных лиц (специалистов) ГО и РСЧС.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 xml:space="preserve">4.    Подготовка работающего населения осуществляется по месту работы по программам, разрабатываемым организациями на основе примерных программ. Утвержденных отделом по делам ГО и ЧС Администрации </w:t>
      </w:r>
      <w:proofErr w:type="spellStart"/>
      <w:r w:rsidRPr="008C09BC">
        <w:rPr>
          <w:color w:val="1E1E1E"/>
        </w:rPr>
        <w:t>Верхнедонского</w:t>
      </w:r>
      <w:proofErr w:type="spellEnd"/>
      <w:r w:rsidRPr="008C09BC">
        <w:rPr>
          <w:color w:val="1E1E1E"/>
        </w:rPr>
        <w:t xml:space="preserve"> района  путем: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проведения занятий;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самостоятельного изучения способов защиты при возникновении ЧС и опасностей при ведении военных действий или вследствие этих действий;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закрепления полученных знаний и навыков на учениях и тренировках.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5.    Подготовка неработающего населения осуществляется по месту жительства путем: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- привлечения на мероприятия, проводимые по тематике ГО и защиты от ЧС (беседы, лекции, вечера вопросов и ответов и др.), в том числе на учебном – консультационном пункте по ГОЧС при Мигулинской библиотеке;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- привлечения к учениям и тренировкам;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lastRenderedPageBreak/>
        <w:t>- самостоятельного изучения памяток, листовок и учебных пособий</w:t>
      </w:r>
      <w:proofErr w:type="gramStart"/>
      <w:r w:rsidRPr="008C09BC">
        <w:rPr>
          <w:color w:val="1E1E1E"/>
        </w:rPr>
        <w:t xml:space="preserve"> ,</w:t>
      </w:r>
      <w:proofErr w:type="gramEnd"/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- просмотра телепрограмм по тематике ГО и   защиты от ЧС на каналах телевидения.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6. Подготовка обучающихся осуществляется  путем проведения занятий в учебное время по программам  курса « Основы безопасности жизнедеятельности», разрабатываемым и утверждаемым  образовательным учреждением в соответствии с действующим законодательством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7.    Руководящий состав и должностные лица ГО и ОП РСЧС проходят повышение квалификации в области ГО и защиты от ЧС не реже одного раза в 5 лет.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Для лиц, впервые назначенных на должность, связанную с выполнением обязанностей в области ГО и защиты от ЧС, переподготовка и повышение квалификации в течение первого года работы является обязательной.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8.    Обучение руководящего состава, должностных лиц и специалистов (работников) ГО и ОП РСЧС  сельских поселений, организаций, может осуществляться путем проведения выездных занятий закрепленными  курсами ГО на договорной основе.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9.    Повышение квалификации преподавателей начальных классов и преподавателей курса «ОБЖ» системы основного (неполного) общего образования общеобразовательных учреждений осуществляется на двухдневных сборах в каникулярное время на курсах ГО.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10.  Для повышения квалификации или переподготовки руководителей занятий по ГО организаций и инструкторов (консультантов) учебно-консультационных пунктов по ГО с ними ежегодно проводятся одно-, двухдневные сборы. Сборы проводятся перед началом нового учебного года на курсах ГО.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11.  Совершенствование знаний, умений и навыков населения в области ГО и защиты от ЧС осуществляется в ходе учений и тренировок.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12.  Командно-штабные учения продолжительностью до 3-х суток проводятся в органах местного самоуправления – 1 раз в 3 года.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Командно-штабные учения или штабные тренировки в организациях продолжительностью до одних суток проводятся 1 раз в год.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13.  Комплексные учения продолжительностью до 2-х суток проводятся 1 раз в 3 года: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в муниципальных образованиях</w:t>
      </w:r>
      <w:r w:rsidRPr="008C09BC">
        <w:rPr>
          <w:i/>
          <w:iCs/>
          <w:color w:val="1E1E1E"/>
        </w:rPr>
        <w:t>;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В других организациях проводятся объектовые тренировки 1 раз в 3 года продолжительностью до 8 часов.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Тренировки в общеобразовательных учреждениях проводятся ежегодно. В общеобразовательных учреждениях тренировки проводятся в форме учебно-тренировочного мероприятия «День защиты детей».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 xml:space="preserve">Перед комплексными учениями (объектовыми тренировками) в организациях в год их проведения, не </w:t>
      </w:r>
      <w:proofErr w:type="gramStart"/>
      <w:r w:rsidRPr="008C09BC">
        <w:rPr>
          <w:color w:val="1E1E1E"/>
        </w:rPr>
        <w:t>позднее</w:t>
      </w:r>
      <w:proofErr w:type="gramEnd"/>
      <w:r w:rsidRPr="008C09BC">
        <w:rPr>
          <w:color w:val="1E1E1E"/>
        </w:rPr>
        <w:t xml:space="preserve"> чем за месяц, проводятся командно-штабные учения.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14.  Лица, привлекаемые на учения и тренировки в области ГО и защиты от ЧС, должны быть проинформированы о возможном риске при их проведении.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 xml:space="preserve">15.  Финансирование подготовки руководящего состава, должностных лиц и специалистов  сельских поселений и организаций в УМЦ на курсах ГО осуществляется за счет средств бюджетов муниципального образования и </w:t>
      </w:r>
      <w:proofErr w:type="gramStart"/>
      <w:r w:rsidRPr="008C09BC">
        <w:rPr>
          <w:color w:val="1E1E1E"/>
        </w:rPr>
        <w:t>организаций</w:t>
      </w:r>
      <w:proofErr w:type="gramEnd"/>
      <w:r w:rsidRPr="008C09BC">
        <w:rPr>
          <w:color w:val="1E1E1E"/>
        </w:rPr>
        <w:t xml:space="preserve"> расположенных на территории сельского поселения, направляющих указанных лиц для обучения.</w:t>
      </w:r>
    </w:p>
    <w:p w:rsidR="006F2B72" w:rsidRPr="008C09BC" w:rsidRDefault="006F2B72" w:rsidP="006F2B72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16.  Финансирование подготовки неработающего населения органами местного самоуправления, проведения ими учений и тренировок осуществляется за счет бюджета муниципального образования.</w:t>
      </w:r>
    </w:p>
    <w:p w:rsidR="006F2B72" w:rsidRPr="00B834D1" w:rsidRDefault="006F2B72" w:rsidP="00B834D1">
      <w:pPr>
        <w:spacing w:line="221" w:lineRule="atLeast"/>
        <w:ind w:firstLine="900"/>
        <w:jc w:val="both"/>
        <w:rPr>
          <w:color w:val="1E1E1E"/>
        </w:rPr>
      </w:pPr>
      <w:r w:rsidRPr="008C09BC">
        <w:rPr>
          <w:color w:val="1E1E1E"/>
        </w:rPr>
        <w:t>17.  Финансирование подготовки работающего населения в области ГО и защиты от ЧС, подготовки и аттестации формирований, проведения организациями учений и тренировок, а также оплата командировочных расходов слушателям для обучения на курсах ГО осуществляется за счет организаций.</w:t>
      </w:r>
    </w:p>
    <w:p w:rsidR="006F2B72" w:rsidRDefault="006F2B72" w:rsidP="006F2B72">
      <w:pPr>
        <w:rPr>
          <w:sz w:val="28"/>
          <w:szCs w:val="28"/>
        </w:rPr>
      </w:pPr>
    </w:p>
    <w:p w:rsidR="00B834D1" w:rsidRDefault="00B834D1" w:rsidP="006F2B72">
      <w:pPr>
        <w:spacing w:line="221" w:lineRule="atLeast"/>
        <w:ind w:firstLine="130"/>
        <w:jc w:val="right"/>
        <w:rPr>
          <w:color w:val="1E1E1E"/>
        </w:rPr>
      </w:pPr>
    </w:p>
    <w:p w:rsidR="00B834D1" w:rsidRDefault="00B834D1" w:rsidP="006F2B72">
      <w:pPr>
        <w:spacing w:line="221" w:lineRule="atLeast"/>
        <w:ind w:firstLine="130"/>
        <w:jc w:val="right"/>
        <w:rPr>
          <w:color w:val="1E1E1E"/>
        </w:rPr>
      </w:pPr>
    </w:p>
    <w:p w:rsidR="00B834D1" w:rsidRDefault="00B834D1" w:rsidP="006F2B72">
      <w:pPr>
        <w:spacing w:line="221" w:lineRule="atLeast"/>
        <w:ind w:firstLine="130"/>
        <w:jc w:val="right"/>
        <w:rPr>
          <w:color w:val="1E1E1E"/>
        </w:rPr>
      </w:pPr>
    </w:p>
    <w:p w:rsidR="00B834D1" w:rsidRDefault="00B834D1" w:rsidP="006F2B72">
      <w:pPr>
        <w:spacing w:line="221" w:lineRule="atLeast"/>
        <w:ind w:firstLine="130"/>
        <w:jc w:val="right"/>
        <w:rPr>
          <w:color w:val="1E1E1E"/>
        </w:rPr>
      </w:pPr>
    </w:p>
    <w:p w:rsidR="00B834D1" w:rsidRDefault="00B834D1" w:rsidP="00B834D1">
      <w:pPr>
        <w:spacing w:line="221" w:lineRule="atLeast"/>
        <w:ind w:firstLine="130"/>
        <w:rPr>
          <w:color w:val="1E1E1E"/>
        </w:rPr>
      </w:pPr>
    </w:p>
    <w:p w:rsidR="006F2B72" w:rsidRPr="008C09BC" w:rsidRDefault="006F2B72" w:rsidP="006F2B72">
      <w:pPr>
        <w:spacing w:line="221" w:lineRule="atLeast"/>
        <w:ind w:firstLine="130"/>
        <w:jc w:val="right"/>
        <w:rPr>
          <w:color w:val="1E1E1E"/>
        </w:rPr>
      </w:pPr>
      <w:r w:rsidRPr="008C09BC">
        <w:rPr>
          <w:color w:val="1E1E1E"/>
        </w:rPr>
        <w:t>Приложение №2</w:t>
      </w:r>
    </w:p>
    <w:p w:rsidR="006F2B72" w:rsidRPr="008C09BC" w:rsidRDefault="006F2B72" w:rsidP="006F2B72">
      <w:pPr>
        <w:spacing w:line="221" w:lineRule="atLeast"/>
        <w:ind w:firstLine="130"/>
        <w:jc w:val="right"/>
        <w:rPr>
          <w:color w:val="1E1E1E"/>
        </w:rPr>
      </w:pPr>
      <w:r w:rsidRPr="008C09BC">
        <w:rPr>
          <w:color w:val="1E1E1E"/>
        </w:rPr>
        <w:t>к постановлению Администрации</w:t>
      </w:r>
    </w:p>
    <w:p w:rsidR="006F2B72" w:rsidRPr="008C09BC" w:rsidRDefault="006F2B72" w:rsidP="006F2B72">
      <w:pPr>
        <w:spacing w:line="221" w:lineRule="atLeast"/>
        <w:ind w:firstLine="130"/>
        <w:jc w:val="right"/>
        <w:rPr>
          <w:color w:val="1E1E1E"/>
        </w:rPr>
      </w:pPr>
      <w:r w:rsidRPr="008C09BC">
        <w:rPr>
          <w:color w:val="1E1E1E"/>
        </w:rPr>
        <w:t>Ивановского сельского поселения</w:t>
      </w:r>
    </w:p>
    <w:p w:rsidR="006F2B72" w:rsidRPr="008C09BC" w:rsidRDefault="006F2B72" w:rsidP="006F2B72">
      <w:pPr>
        <w:spacing w:line="221" w:lineRule="atLeast"/>
        <w:ind w:firstLine="130"/>
        <w:jc w:val="right"/>
        <w:rPr>
          <w:color w:val="1E1E1E"/>
        </w:rPr>
      </w:pPr>
      <w:r w:rsidRPr="008C09BC">
        <w:rPr>
          <w:color w:val="1E1E1E"/>
        </w:rPr>
        <w:t>                                                                             </w:t>
      </w:r>
      <w:r w:rsidR="0011453B">
        <w:rPr>
          <w:color w:val="1E1E1E"/>
        </w:rPr>
        <w:t xml:space="preserve">                 от   14.11.</w:t>
      </w:r>
      <w:r w:rsidR="00B834D1">
        <w:rPr>
          <w:color w:val="1E1E1E"/>
        </w:rPr>
        <w:t xml:space="preserve">2013  № </w:t>
      </w:r>
      <w:r w:rsidRPr="008C09BC">
        <w:rPr>
          <w:color w:val="1E1E1E"/>
        </w:rPr>
        <w:t> </w:t>
      </w:r>
      <w:r w:rsidR="0011453B">
        <w:rPr>
          <w:color w:val="1E1E1E"/>
        </w:rPr>
        <w:t>134</w:t>
      </w:r>
      <w:r w:rsidRPr="008C09BC">
        <w:rPr>
          <w:color w:val="1E1E1E"/>
        </w:rPr>
        <w:t xml:space="preserve"> </w:t>
      </w:r>
    </w:p>
    <w:p w:rsidR="006F2B72" w:rsidRDefault="006F2B72" w:rsidP="006F2B72">
      <w:pPr>
        <w:spacing w:line="221" w:lineRule="atLeast"/>
        <w:ind w:firstLine="130"/>
        <w:jc w:val="right"/>
        <w:rPr>
          <w:color w:val="1E1E1E"/>
          <w:sz w:val="28"/>
          <w:szCs w:val="28"/>
        </w:rPr>
      </w:pPr>
    </w:p>
    <w:p w:rsidR="006F2B72" w:rsidRDefault="006F2B72" w:rsidP="006F2B72">
      <w:pPr>
        <w:spacing w:line="221" w:lineRule="atLeast"/>
        <w:ind w:firstLine="130"/>
        <w:jc w:val="right"/>
        <w:rPr>
          <w:color w:val="1E1E1E"/>
          <w:sz w:val="28"/>
          <w:szCs w:val="28"/>
        </w:rPr>
      </w:pPr>
    </w:p>
    <w:p w:rsidR="006F2B72" w:rsidRDefault="006F2B72" w:rsidP="006F2B72">
      <w:pPr>
        <w:spacing w:line="221" w:lineRule="atLeast"/>
        <w:ind w:firstLine="130"/>
        <w:jc w:val="right"/>
        <w:rPr>
          <w:color w:val="1E1E1E"/>
          <w:sz w:val="28"/>
          <w:szCs w:val="28"/>
        </w:rPr>
      </w:pPr>
    </w:p>
    <w:p w:rsidR="006F2B72" w:rsidRPr="00D250AD" w:rsidRDefault="006F2B72" w:rsidP="006F2B72">
      <w:pPr>
        <w:ind w:left="5245"/>
        <w:jc w:val="both"/>
      </w:pPr>
    </w:p>
    <w:p w:rsidR="006F2B72" w:rsidRPr="00D250AD" w:rsidRDefault="006F2B72" w:rsidP="006F2B72">
      <w:pPr>
        <w:pStyle w:val="ConsPlusTitle0"/>
        <w:widowControl/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ПОЛОЖЕНИЕ</w:t>
      </w:r>
    </w:p>
    <w:p w:rsidR="006F2B72" w:rsidRPr="00D250AD" w:rsidRDefault="006F2B72" w:rsidP="006F2B72">
      <w:pPr>
        <w:pStyle w:val="ConsPlusTitle0"/>
        <w:widowControl/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об организации обучения населения</w:t>
      </w:r>
    </w:p>
    <w:p w:rsidR="006F2B72" w:rsidRPr="00D250AD" w:rsidRDefault="006F2B72" w:rsidP="006F2B72">
      <w:pPr>
        <w:pStyle w:val="ConsPlusTitle0"/>
        <w:widowControl/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мерам пожарной безопасности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1. Настоящее Положение определяет группы населения, проходящие обязательное обучение мерам пожарной безопасности, а также основные задачи и формы обучения населения мерам пожарной безопасности.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2. Обучение мерам пожарной безопасности проходят: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2.1. Лица, занятые в сфере производства и обслуживания (далее - работающее население).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2.2. Лица, не занятые в сфере производства и обслуживания (далее - неработающее население).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2.3. Лица, обучающиеся в образовательных учреждениях (далее - обучающиеся).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2.4. Руководители органов государственной власти, органов местного самоуправления и организаций.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3. Основными задачами обучения населения мерам пожарной безопасности являются: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3.1. Обучение населения правилам пожарной безопасности, действиям в случае возникновения пожара и правилам пользования первичными средствами пожаротушения.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3.2. Совершенствование практических навыков руководителей органов государственной власти, органов местного самоуправления и организаций в проведении мероприятий по предупреждению пожаров и ликвидации их последствий.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4. Обучение мерам пожарной безопасности предусматривает: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4.1. Для работающего населения - проведение занятий по месту работы по специальным программам, утверждаемым и согласуемым в установленном законодательством порядке, и самостоятельное изучение правил пожарной безопасности, а также порядка действий в случае возникновения пожара с последующим закреплением полученных знаний и навыков на пожарно-тактических учениях (занятиях) и тренировках.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Обучение мерам пожарной безопасности в организациях Ростовской области производится в порядке, установленном приложением к настоящему Положению.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4.2. Для неработающего населения - осуществление противопожарной пропаганды путем проведения бесед, лекций, просмотра учебных фильмов, привлечения на пожарно-тактические учения (занятия) и тренировки по месту жительства, а также самостоятельного изучения пособий, памяток, листовок и буклетов, прослушивания радиопередач и просмотра телепрограмм о мерах пожарной безопасности.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4.3. Для обучающихся - проведение занятий в учебное время по специальным программам, утверждаемым и согласуемым в установленном законодательством порядке, а также привлечение к пожарно-тактическим учениям (занятиям) и тренировкам по месту учебы.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5. Совершенствование знаний, умений и навыков населения в действиях при возникновении пожара осуществляется в ходе проведения пожарно-тактических учений (занятий) и тренировок действий при возникновении пожаров, включая вопросы эвакуации людей, имущества и тушения пожаров.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6. В организациях пожарно-тактические учения (занятия) проводятся с участием государственных учреждений противопожарной службы области, федеральной противопожарной службы, подразделений пожарной охраны самих организаций, добровольных пожарных.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lastRenderedPageBreak/>
        <w:t>7. Тренировки действий при возникновении пожаров, включая вопросы эвакуации людей, имущества и тушения пожаров организуются и проводятся администрациями организаций.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8. Финансирование обучения неработающего населения путем осуществления противопожарной пропаганды осуществляется за счет средств соответствующих бюджетов в порядке, установленном действующим законодательством.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AD">
        <w:rPr>
          <w:rFonts w:ascii="Times New Roman" w:hAnsi="Times New Roman" w:cs="Times New Roman"/>
          <w:sz w:val="24"/>
          <w:szCs w:val="24"/>
        </w:rPr>
        <w:t>9. Финансирование обучения мерам пожарной безопасности, проведения противопожарной пропаганды, тренировок действий при возникновении пожара, включая вопросы эвакуации, работающего населения, обучающихся осуществляется за счет средств организаций, образовательных учреждений.</w:t>
      </w: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Pr="00D250AD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Default="006F2B72" w:rsidP="006F2B72">
      <w:pPr>
        <w:pStyle w:val="ConsPlusNormal0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B72" w:rsidRDefault="006F2B72" w:rsidP="006F2B72">
      <w:pPr>
        <w:spacing w:line="221" w:lineRule="atLeast"/>
        <w:ind w:firstLine="130"/>
        <w:jc w:val="right"/>
        <w:rPr>
          <w:color w:val="1E1E1E"/>
          <w:sz w:val="28"/>
          <w:szCs w:val="28"/>
        </w:rPr>
      </w:pPr>
    </w:p>
    <w:p w:rsidR="006F2B72" w:rsidRPr="009B2F3D" w:rsidRDefault="006F2B72" w:rsidP="006F2B72">
      <w:pPr>
        <w:rPr>
          <w:sz w:val="28"/>
          <w:szCs w:val="28"/>
        </w:rPr>
      </w:pPr>
    </w:p>
    <w:p w:rsidR="00AF11AC" w:rsidRDefault="00D57AD6" w:rsidP="00B834D1">
      <w:r w:rsidRPr="00892E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892E3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</w:t>
      </w:r>
    </w:p>
    <w:p w:rsidR="007D4C1D" w:rsidRDefault="007D4C1D" w:rsidP="00631C7E">
      <w:pPr>
        <w:spacing w:line="360" w:lineRule="auto"/>
        <w:jc w:val="both"/>
      </w:pPr>
    </w:p>
    <w:sectPr w:rsidR="007D4C1D" w:rsidSect="00B834D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4D68FA"/>
    <w:multiLevelType w:val="hybridMultilevel"/>
    <w:tmpl w:val="4B36CE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85E7E"/>
    <w:multiLevelType w:val="hybridMultilevel"/>
    <w:tmpl w:val="4B36CE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AD6"/>
    <w:rsid w:val="00091292"/>
    <w:rsid w:val="000D5E20"/>
    <w:rsid w:val="0011453B"/>
    <w:rsid w:val="001A6A68"/>
    <w:rsid w:val="001D60CA"/>
    <w:rsid w:val="00297DBF"/>
    <w:rsid w:val="002A1DC1"/>
    <w:rsid w:val="00445CB2"/>
    <w:rsid w:val="00467D76"/>
    <w:rsid w:val="005C5162"/>
    <w:rsid w:val="005D299E"/>
    <w:rsid w:val="00631C7E"/>
    <w:rsid w:val="006D6143"/>
    <w:rsid w:val="006E1A48"/>
    <w:rsid w:val="006F2B72"/>
    <w:rsid w:val="00771699"/>
    <w:rsid w:val="007D4C1D"/>
    <w:rsid w:val="007D5FE7"/>
    <w:rsid w:val="00877AA8"/>
    <w:rsid w:val="009E4A6D"/>
    <w:rsid w:val="009F0E6D"/>
    <w:rsid w:val="00A132CD"/>
    <w:rsid w:val="00A33BD2"/>
    <w:rsid w:val="00A377BB"/>
    <w:rsid w:val="00A7045A"/>
    <w:rsid w:val="00AB4410"/>
    <w:rsid w:val="00AC3635"/>
    <w:rsid w:val="00AF11AC"/>
    <w:rsid w:val="00B54DC2"/>
    <w:rsid w:val="00B834D1"/>
    <w:rsid w:val="00B97C2E"/>
    <w:rsid w:val="00BB0FD0"/>
    <w:rsid w:val="00C1211E"/>
    <w:rsid w:val="00C155BE"/>
    <w:rsid w:val="00C623CD"/>
    <w:rsid w:val="00C93C57"/>
    <w:rsid w:val="00D233E1"/>
    <w:rsid w:val="00D57AD6"/>
    <w:rsid w:val="00D723F0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1AC"/>
  </w:style>
  <w:style w:type="character" w:customStyle="1" w:styleId="apple-style-span">
    <w:name w:val="apple-style-span"/>
    <w:basedOn w:val="a0"/>
    <w:rsid w:val="00AF11AC"/>
  </w:style>
  <w:style w:type="paragraph" w:styleId="a3">
    <w:name w:val="Normal (Web)"/>
    <w:basedOn w:val="a"/>
    <w:uiPriority w:val="99"/>
    <w:semiHidden/>
    <w:unhideWhenUsed/>
    <w:rsid w:val="00AF11A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AF11A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F11AC"/>
    <w:rPr>
      <w:b/>
      <w:bCs/>
    </w:rPr>
  </w:style>
  <w:style w:type="paragraph" w:customStyle="1" w:styleId="consplusnormal">
    <w:name w:val="consplusnormal"/>
    <w:basedOn w:val="a"/>
    <w:rsid w:val="00AF11A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F11AC"/>
    <w:rPr>
      <w:i/>
      <w:iCs/>
    </w:rPr>
  </w:style>
  <w:style w:type="paragraph" w:styleId="a6">
    <w:name w:val="List Paragraph"/>
    <w:basedOn w:val="a"/>
    <w:uiPriority w:val="34"/>
    <w:qFormat/>
    <w:rsid w:val="006F2B72"/>
    <w:pPr>
      <w:ind w:left="720"/>
      <w:contextualSpacing/>
    </w:pPr>
    <w:rPr>
      <w:sz w:val="20"/>
      <w:szCs w:val="20"/>
    </w:rPr>
  </w:style>
  <w:style w:type="paragraph" w:styleId="a7">
    <w:name w:val="No Spacing"/>
    <w:uiPriority w:val="1"/>
    <w:qFormat/>
    <w:rsid w:val="006F2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rsid w:val="006F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rsid w:val="006F2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-Absatz-Standardschriftart">
    <w:name w:val="WW-Absatz-Standardschriftart"/>
    <w:rsid w:val="00B834D1"/>
  </w:style>
  <w:style w:type="paragraph" w:styleId="a8">
    <w:name w:val="header"/>
    <w:basedOn w:val="a"/>
    <w:link w:val="a9"/>
    <w:rsid w:val="00B834D1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B834D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2013-11-14T07:49:00Z</cp:lastPrinted>
  <dcterms:created xsi:type="dcterms:W3CDTF">2013-09-24T12:36:00Z</dcterms:created>
  <dcterms:modified xsi:type="dcterms:W3CDTF">2013-11-14T07:49:00Z</dcterms:modified>
</cp:coreProperties>
</file>