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F" w:rsidRPr="00980DAA" w:rsidRDefault="00FD771F" w:rsidP="00FD77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ПОЛОЖЕНИЕ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о региональном социально-экологическом </w:t>
      </w:r>
      <w:r w:rsidRPr="00980DAA">
        <w:rPr>
          <w:rFonts w:ascii="Times New Roman" w:hAnsi="Times New Roman" w:cs="Times New Roman"/>
          <w:sz w:val="28"/>
          <w:szCs w:val="28"/>
        </w:rPr>
        <w:br/>
        <w:t>конкурсе «Год экологии на Дону»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FD771F" w:rsidRPr="00980DAA" w:rsidRDefault="00FD771F" w:rsidP="00FD771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порядок проведения регионального социально-экологического конкурса «Год экологии на Дону» (далее – конкурс). 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1.2. Организатором конкурса является министерство природных ресурсов и экологии Ростовской области (далее – министерство).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>2. Условия участия в конкурсе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2.1. К участию в конкурсе допускаются обучающиеся образовательных организаций, расположенных на территории Ростовской области.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2.2. К участию в конкурсе допускаются фотографии, посвященные особо охраняемым природным территориям Ростовской области и рисунки, посвященные Году экологии (далее – конкурсная работа). Одна конкурсная работа может быть представлена только в одной из номинаций конкурса. 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2.3. Конкурс проводится по следующим номинациям: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2.3.1. «Особо охраняемые природные территории вдохновляют».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2.3.2. «Мы за экологический туризм».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2.3.3. «Год экологии в рисунках». 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2.4. К участию в номинации «Особо охраняемые природные территории вдохновляют» допускаются фотографии ландшафтов,объектов животного и растительного мира на особо охраняемых природных территориях Ростовской области. На конкурс принимаются фотографии в файлах формата – JPEG, вес – не менее 5 Мбайт. В наименовании файла указывается название конкурсной работы.В отдельном файле направляется подпись к работе на региональный социально-экологический конкурс «Год экологии на Дону» по форме согласно приложению № 1 к настоящему Положению.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2.5. К участию в номинации «Мы за экологический туризм» допускаются фотографии туристов на особо охраняемых природных территориях Ростовской области. На конкурс принимаются фотографии в файлах формата – JPEG, объемом не менее 5 Мбайт. В наименовании файла указывается название конкурсной работы.В отдельном файле направляется подпись к работе на </w:t>
      </w:r>
      <w:r w:rsidRPr="00980DAA">
        <w:rPr>
          <w:rFonts w:ascii="Times New Roman" w:hAnsi="Times New Roman" w:cs="Times New Roman"/>
          <w:sz w:val="28"/>
          <w:szCs w:val="28"/>
        </w:rPr>
        <w:lastRenderedPageBreak/>
        <w:t>региональный социально-экологический конкурс «Год экологии на Дону» по форме согласно приложению № 1 к настоящему Положению.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2.6. К участию в номинации «Год экологии в рисунках» допускаются рисунки, посвященные Году экологии в Ростовской области. Рисунки должны пропагандировать Год экологии, их тематика должна быть связана с энергосбережением, противодействием ландшафтным и лесным пожарам, рациональным использованием водных ресурсов и полезных ископаемых, снижением негативного воздействия на окружающую среду отходов, сохранением биологического разнообразия. На конкурс принимаются живописные и графические конкурсные работы, выполненные в одной из следующих техник: масло, гуашь, акварель, простой карандаш, цветные карандаши или мелки, тушь-перо-кисть, фломастеры, коллаж, смешанная техника, компьютерная графика. Конкурсные работы выполняются на плотной бумаге формата А3 и помещаются в паспарту из плотного картона (ширина по длинной стороне – 6 см, по короткой стороне – 5 см). В нижнем правом углу на паспарту размещается подпись к работе на региональный социально-экологический конкурс «Год экологии на Дону» по форме согласно приложению № 1 к настоящему Положению.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2.7. Фотографии и подписи к ним для участия в конкурсе направляются по электронной почте: </w:t>
      </w:r>
      <w:hyperlink r:id="rId4" w:history="1">
        <w:r w:rsidRPr="00980DAA">
          <w:rPr>
            <w:rStyle w:val="a6"/>
            <w:rFonts w:ascii="Times New Roman" w:hAnsi="Times New Roman" w:cs="Times New Roman"/>
            <w:sz w:val="28"/>
            <w:szCs w:val="28"/>
          </w:rPr>
          <w:t>konkursmprro2017@yandex.ru</w:t>
        </w:r>
      </w:hyperlink>
      <w:r w:rsidRPr="00980DAA">
        <w:rPr>
          <w:rFonts w:ascii="Times New Roman" w:hAnsi="Times New Roman" w:cs="Times New Roman"/>
          <w:sz w:val="28"/>
          <w:szCs w:val="28"/>
        </w:rPr>
        <w:t xml:space="preserve">. Конкурсные работы представляются в министерство по адресу: г. Ростов-на-Дону, пр. Ворошиловский, д. 46/176, кабинеты 406, 407 в срок до 15 сентября 2017 г. 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2.8. Вместе с конкурсной работой представляется анкета-заявка участника конкурса по форме согласно приложению № 2 к настоящему Положению. 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2.9. Участники конкурса подразделяются на следующие возрастные группы: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2.9.1. От 6 до 10 лет включительно.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2.9.2. От 11 до 15 лет включительно.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2.9.3. От 16 до 22 лет включительно.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2.10. Министерством в день поступления осуществляется регистрация конкурсных работ в реестре конкурсных работ. Участнику конкурса выдается сертификат участника конкурса по форме согласно приложению № 3 к настоящему Положению.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 xml:space="preserve">2.11. Конкурсные работы авторам не возвращаются. </w:t>
      </w:r>
      <w:r w:rsidRPr="00980DAA">
        <w:rPr>
          <w:rFonts w:ascii="Times New Roman" w:hAnsi="Times New Roman" w:cs="Times New Roman"/>
          <w:sz w:val="28"/>
          <w:szCs w:val="28"/>
        </w:rPr>
        <w:t xml:space="preserve">Представляя свою работу на конкурс, автор дает право на использование их в некоммерческих целях (размещение </w:t>
      </w:r>
      <w:r w:rsidRPr="00980DAA">
        <w:rPr>
          <w:rFonts w:ascii="Times New Roman" w:hAnsi="Times New Roman" w:cs="Times New Roman"/>
          <w:spacing w:val="-6"/>
          <w:sz w:val="28"/>
          <w:szCs w:val="28"/>
        </w:rPr>
        <w:t>в информационно-телекоммуникационной</w:t>
      </w:r>
      <w:r w:rsidRPr="00980DAA">
        <w:rPr>
          <w:rFonts w:ascii="Times New Roman" w:hAnsi="Times New Roman" w:cs="Times New Roman"/>
          <w:sz w:val="28"/>
          <w:szCs w:val="28"/>
        </w:rPr>
        <w:t xml:space="preserve"> сети «Интернет», в печатных изданиях, на выставочных стендах, демонстрация на массовых природоохранных мероприятиях и др.).</w:t>
      </w:r>
    </w:p>
    <w:p w:rsidR="00FD771F" w:rsidRPr="00980DAA" w:rsidRDefault="00FD771F" w:rsidP="00FD771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>3. Определение победителей конкурса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3.1. Оценка конкурсных работ и определение победителей конкурса осуществляются конкурсной комиссией в срок до 15 октября 2017 г. Положение о конкурсной комиссии и ее состав утверждаются министерством. 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Члены конкурсной комиссии оценивают каждую конкурсную работу в соответствии с критериями, указанными в пункте 3.2 настоящего раздела, по балльной системе.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3.2. Конкурсные работы оцениваются по следующим критериям: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3.2.1. Соответствие теме номинации – от 1 до 10 баллов.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3.2.2. Оригинальность и индивидуальность работы – от 1 до 15 баллов.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3.2.3. Сложность замысла, примененных техник и приемов – от 1 до 20 баллов.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3.3. После оценки конкурсной работы каждым членом конкурсной комиссии итоговые баллы оценки по каждой конкурсной работе суммируются. 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По итогам оценки конкурсных работ конкурсная комиссия формирует листы рейтинговых оценок участников конкурса в соответствии с набранным количеством баллов по всем номинациям. 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Участники конкурса, которым присвоены первое, второе, третье места согласно порядку рейтинговой оценки в каждой номинации и по каждой возрастной группе, признаются победителями конкурса.В случае равенства баллов победителями признаются все участники, набравшие данное количество баллов.</w:t>
      </w:r>
    </w:p>
    <w:p w:rsidR="00FD771F" w:rsidRPr="00980DAA" w:rsidRDefault="00FD771F" w:rsidP="00FD7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заседания конкурсной комиссии.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3.4. Результаты конкурса и каталог конкурсных работ победителей конкурса в срок до 1 ноября 2017 г. по всем номинациям размещаются на официальном сайте министерства </w:t>
      </w:r>
      <w:r w:rsidRPr="00980DAA">
        <w:rPr>
          <w:rFonts w:ascii="Times New Roman" w:hAnsi="Times New Roman" w:cs="Times New Roman"/>
          <w:spacing w:val="-6"/>
          <w:sz w:val="28"/>
          <w:szCs w:val="28"/>
        </w:rPr>
        <w:t>в информационно-телекоммуникационной</w:t>
      </w:r>
      <w:r w:rsidRPr="00980DAA">
        <w:rPr>
          <w:rFonts w:ascii="Times New Roman" w:hAnsi="Times New Roman" w:cs="Times New Roman"/>
          <w:sz w:val="28"/>
          <w:szCs w:val="28"/>
        </w:rPr>
        <w:t xml:space="preserve"> сети «Интернет» (www.минприродыро.рф).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3.5. Победителям конкурса вручаются дипломы победителя конкурса по форме согласно приложению № 4 к настоящему Положению.</w:t>
      </w:r>
    </w:p>
    <w:p w:rsidR="00FD771F" w:rsidRPr="00980DAA" w:rsidRDefault="00FD771F" w:rsidP="00FD771F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  <w:sectPr w:rsidR="00FD771F" w:rsidRPr="00980DAA">
          <w:footerReference w:type="default" r:id="rId5"/>
          <w:pgSz w:w="11906" w:h="16838"/>
          <w:pgMar w:top="709" w:right="851" w:bottom="1134" w:left="1304" w:header="284" w:footer="709" w:gutter="0"/>
          <w:cols w:space="720"/>
        </w:sectPr>
      </w:pP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line="211" w:lineRule="auto"/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line="211" w:lineRule="auto"/>
        <w:ind w:left="6237"/>
        <w:contextualSpacing/>
        <w:jc w:val="center"/>
        <w:rPr>
          <w:rFonts w:ascii="Times New Roman" w:hAnsi="Times New Roman" w:cs="Times New Roman"/>
          <w:bCs/>
        </w:rPr>
      </w:pPr>
      <w:r w:rsidRPr="00980DAA">
        <w:rPr>
          <w:rFonts w:ascii="Times New Roman" w:hAnsi="Times New Roman" w:cs="Times New Roman"/>
          <w:sz w:val="28"/>
          <w:szCs w:val="28"/>
        </w:rPr>
        <w:t>к Положению о региональном социально-экологическом конкурсе «Год экологии на Дону»</w:t>
      </w:r>
    </w:p>
    <w:p w:rsidR="00FD771F" w:rsidRPr="00980DAA" w:rsidRDefault="00FD771F" w:rsidP="00FD771F">
      <w:pPr>
        <w:widowControl w:val="0"/>
        <w:spacing w:line="211" w:lineRule="auto"/>
        <w:contextualSpacing/>
        <w:jc w:val="both"/>
        <w:rPr>
          <w:rFonts w:ascii="Times New Roman" w:hAnsi="Times New Roman" w:cs="Times New Roman"/>
          <w:bCs/>
          <w:szCs w:val="28"/>
          <w:highlight w:val="yellow"/>
        </w:rPr>
      </w:pP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DAA">
        <w:rPr>
          <w:rFonts w:ascii="Times New Roman" w:hAnsi="Times New Roman" w:cs="Times New Roman"/>
          <w:sz w:val="28"/>
          <w:szCs w:val="28"/>
        </w:rPr>
        <w:t>ФОРМА ПОДПИСИ</w:t>
      </w: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Pr="00980DAA">
        <w:rPr>
          <w:rFonts w:ascii="Times New Roman" w:hAnsi="Times New Roman" w:cs="Times New Roman"/>
          <w:bCs/>
          <w:sz w:val="28"/>
          <w:szCs w:val="28"/>
        </w:rPr>
        <w:t>на</w:t>
      </w:r>
      <w:r w:rsidRPr="00980DAA"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r w:rsidRPr="00980DAA">
        <w:rPr>
          <w:rFonts w:ascii="Times New Roman" w:hAnsi="Times New Roman" w:cs="Times New Roman"/>
          <w:sz w:val="28"/>
          <w:szCs w:val="28"/>
        </w:rPr>
        <w:br/>
        <w:t>социально-экологический конкурс «Год экологии на Дону»</w:t>
      </w: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Общие требования</w:t>
      </w: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1. Размеры подписи: высота – 5 сантиметров, ширина – 10 сантиметров.</w:t>
      </w: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2. Сведения об авторе и руководителе – шрифт </w:t>
      </w:r>
      <w:r w:rsidRPr="00980DAA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980DAA">
        <w:rPr>
          <w:rFonts w:ascii="Times New Roman" w:hAnsi="Times New Roman" w:cs="Times New Roman"/>
          <w:sz w:val="28"/>
          <w:szCs w:val="28"/>
        </w:rPr>
        <w:t>, 14 пт.</w:t>
      </w: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3. Оригинальное название – шрифт </w:t>
      </w:r>
      <w:r w:rsidRPr="00980DAA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980DAA">
        <w:rPr>
          <w:rFonts w:ascii="Times New Roman" w:hAnsi="Times New Roman" w:cs="Times New Roman"/>
          <w:sz w:val="28"/>
          <w:szCs w:val="28"/>
        </w:rPr>
        <w:t>, 16 пт., полужирное начертание.</w:t>
      </w: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4. Дополнительные подписи – шрифт </w:t>
      </w:r>
      <w:r w:rsidRPr="00980DAA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980DAA">
        <w:rPr>
          <w:rFonts w:ascii="Times New Roman" w:hAnsi="Times New Roman" w:cs="Times New Roman"/>
          <w:sz w:val="28"/>
          <w:szCs w:val="28"/>
        </w:rPr>
        <w:t>, 12 пт.</w:t>
      </w: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980DAA">
        <w:rPr>
          <w:rFonts w:ascii="Times New Roman" w:hAnsi="Times New Roman" w:cs="Times New Roman"/>
          <w:szCs w:val="28"/>
        </w:rPr>
        <w:t> </w:t>
      </w:r>
    </w:p>
    <w:p w:rsidR="00FD771F" w:rsidRPr="00980DAA" w:rsidRDefault="00FD771F" w:rsidP="00FD771F">
      <w:pPr>
        <w:widowControl w:val="0"/>
        <w:spacing w:line="211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Номинация «Особо охраняемые природные территории вдохновляют»</w:t>
      </w:r>
    </w:p>
    <w:p w:rsidR="00FD771F" w:rsidRPr="00980DAA" w:rsidRDefault="00FD771F" w:rsidP="00FD771F">
      <w:pPr>
        <w:widowControl w:val="0"/>
        <w:spacing w:line="211" w:lineRule="auto"/>
        <w:contextualSpacing/>
        <w:jc w:val="center"/>
        <w:rPr>
          <w:rFonts w:ascii="Times New Roman" w:hAnsi="Times New Roman" w:cs="Times New Roman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FD771F" w:rsidRPr="00980DAA" w:rsidTr="00493F5C">
        <w:trPr>
          <w:trHeight w:val="244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Cs w:val="32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Оригинальное наименование</w:t>
            </w: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FD771F" w:rsidRPr="00980DAA" w:rsidRDefault="00FD771F" w:rsidP="00FD771F">
      <w:pPr>
        <w:widowControl w:val="0"/>
        <w:spacing w:line="218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:rsidR="00FD771F" w:rsidRPr="00980DAA" w:rsidRDefault="00FD771F" w:rsidP="00FD771F">
      <w:pPr>
        <w:widowControl w:val="0"/>
        <w:spacing w:line="21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Номинация «Мы за экологический туризм»</w:t>
      </w:r>
    </w:p>
    <w:p w:rsidR="00FD771F" w:rsidRPr="00980DAA" w:rsidRDefault="00FD771F" w:rsidP="00FD771F">
      <w:pPr>
        <w:widowControl w:val="0"/>
        <w:spacing w:line="21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FD771F" w:rsidRPr="00980DAA" w:rsidTr="00493F5C">
        <w:trPr>
          <w:trHeight w:val="232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Cs w:val="32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Оригинальное наименование</w:t>
            </w: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line="21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FD771F" w:rsidRPr="00980DAA" w:rsidRDefault="00FD771F" w:rsidP="00FD771F">
      <w:pPr>
        <w:widowControl w:val="0"/>
        <w:spacing w:line="218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:rsidR="00FD771F" w:rsidRPr="00980DAA" w:rsidRDefault="00FD771F" w:rsidP="00FD771F">
      <w:pPr>
        <w:widowControl w:val="0"/>
        <w:spacing w:line="21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Номинация «Год экологии в рисунках»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</w:tblGrid>
      <w:tr w:rsidR="00FD771F" w:rsidRPr="00980DAA" w:rsidTr="00493F5C">
        <w:trPr>
          <w:trHeight w:val="254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Автор: фамилия, имя, возраст, образовательная организация, городской округ (муниципальный район, населенный пункт)</w:t>
            </w:r>
          </w:p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Cs w:val="32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32"/>
                <w:lang w:eastAsia="en-US"/>
              </w:rPr>
              <w:t>Оригинальное наименование</w:t>
            </w:r>
          </w:p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Руководитель: Ф.И.О.</w:t>
            </w:r>
          </w:p>
        </w:tc>
      </w:tr>
    </w:tbl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p w:rsidR="00FD771F" w:rsidRPr="00980DAA" w:rsidRDefault="00FD771F" w:rsidP="00FD771F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  <w:sectPr w:rsidR="00FD771F" w:rsidRPr="00980DAA" w:rsidSect="00105132">
          <w:pgSz w:w="11906" w:h="16838"/>
          <w:pgMar w:top="709" w:right="851" w:bottom="1134" w:left="1304" w:header="284" w:footer="709" w:gutter="0"/>
          <w:cols w:space="720"/>
          <w:docGrid w:linePitch="272"/>
        </w:sectPr>
      </w:pP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к Положению о региональном социально-экологическом конкурсе 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bCs/>
        </w:rPr>
      </w:pPr>
      <w:r w:rsidRPr="00980DAA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>АНКЕТА-ЗАЯВКА</w:t>
      </w:r>
    </w:p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 w:rsidRPr="00980DAA">
        <w:rPr>
          <w:rFonts w:ascii="Times New Roman" w:hAnsi="Times New Roman" w:cs="Times New Roman"/>
          <w:sz w:val="28"/>
          <w:szCs w:val="28"/>
        </w:rPr>
        <w:t xml:space="preserve">регионального </w:t>
      </w:r>
    </w:p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социально-экологического конкурса 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980DAA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980DAA" w:rsidRDefault="00FD771F" w:rsidP="00FD771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hd w:val="clear" w:color="auto" w:fill="FFFFFF"/>
        <w:tabs>
          <w:tab w:val="left" w:pos="708"/>
          <w:tab w:val="left" w:leader="underscore" w:pos="624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DAA">
        <w:rPr>
          <w:rFonts w:ascii="Times New Roman" w:hAnsi="Times New Roman" w:cs="Times New Roman"/>
          <w:sz w:val="28"/>
          <w:szCs w:val="28"/>
          <w:lang w:eastAsia="ar-SA"/>
        </w:rPr>
        <w:t>1. Оригинальное наименование работы: 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0DAA">
        <w:rPr>
          <w:rFonts w:ascii="Times New Roman" w:hAnsi="Times New Roman" w:cs="Times New Roman"/>
          <w:sz w:val="28"/>
          <w:szCs w:val="24"/>
        </w:rPr>
        <w:t>2. Наименование номинации: 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0DAA">
        <w:rPr>
          <w:rFonts w:ascii="Times New Roman" w:hAnsi="Times New Roman" w:cs="Times New Roman"/>
          <w:sz w:val="28"/>
          <w:szCs w:val="24"/>
        </w:rPr>
        <w:t>3. Возрастная группа: 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4"/>
        </w:rPr>
        <w:t>4. Подробное описание конкурсной работы (для фотографий с указанием наименования особо охраняемой природной территории)</w:t>
      </w:r>
      <w:r w:rsidRPr="00980DAA">
        <w:rPr>
          <w:rFonts w:ascii="Times New Roman" w:hAnsi="Times New Roman" w:cs="Times New Roman"/>
          <w:sz w:val="28"/>
          <w:szCs w:val="28"/>
        </w:rPr>
        <w:t>: _____________________________________________________________________.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5. Описание используемых техник в конкурсной работе для рисунков: </w:t>
      </w:r>
    </w:p>
    <w:p w:rsidR="00FD771F" w:rsidRPr="00980DAA" w:rsidRDefault="00FD771F" w:rsidP="00FD771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6. Сведения об участнике конкурса.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6.1.  Фамилия, имя, отчество, дата рождения:_________________________</w:t>
      </w:r>
    </w:p>
    <w:p w:rsidR="00FD771F" w:rsidRPr="00980DAA" w:rsidRDefault="00FD771F" w:rsidP="00FD771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6.2. Полное наименование образовательной организации, </w:t>
      </w:r>
      <w:r w:rsidRPr="00980DAA">
        <w:rPr>
          <w:rFonts w:ascii="Times New Roman" w:hAnsi="Times New Roman" w:cs="Times New Roman"/>
          <w:color w:val="000000"/>
          <w:sz w:val="28"/>
          <w:szCs w:val="28"/>
        </w:rPr>
        <w:t>осуществляющей дополнительное экологическое образование (центра, кружка, объединения и др.)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6.3. Адрес места проживания, контактный те</w:t>
      </w:r>
      <w:r>
        <w:rPr>
          <w:rFonts w:ascii="Times New Roman" w:hAnsi="Times New Roman" w:cs="Times New Roman"/>
          <w:sz w:val="28"/>
          <w:szCs w:val="28"/>
        </w:rPr>
        <w:t>лефон, адрес электронной почты:</w:t>
      </w: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7. Сведения о руководителе участника конкурса.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7.1. Фамилия, имя, отчество:______________________________________</w:t>
      </w:r>
    </w:p>
    <w:p w:rsidR="00FD771F" w:rsidRPr="00980DAA" w:rsidRDefault="00FD771F" w:rsidP="00FD771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7.2. Должность: __________________________________________________.</w:t>
      </w:r>
    </w:p>
    <w:p w:rsidR="00FD771F" w:rsidRPr="00980DAA" w:rsidRDefault="00FD771F" w:rsidP="00FD771F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7.3. Контактный телефон, адрес электронной почты: ___________________</w:t>
      </w:r>
    </w:p>
    <w:p w:rsidR="00FD771F" w:rsidRPr="00980DAA" w:rsidRDefault="00FD771F" w:rsidP="00FD771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FD771F" w:rsidRPr="00743C85" w:rsidRDefault="00FD771F" w:rsidP="00FD771F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D771F" w:rsidRPr="00980DAA" w:rsidRDefault="00FD771F" w:rsidP="00FD771F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  ___________________</w:t>
      </w:r>
    </w:p>
    <w:p w:rsidR="00FD771F" w:rsidRPr="00980DAA" w:rsidRDefault="00FD771F" w:rsidP="00FD771F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(расшифровка подписи)</w:t>
      </w:r>
    </w:p>
    <w:p w:rsidR="00FD771F" w:rsidRPr="00980DAA" w:rsidRDefault="00FD771F" w:rsidP="00FD771F">
      <w:pPr>
        <w:widowControl w:val="0"/>
        <w:shd w:val="clear" w:color="auto" w:fill="FFFFFF"/>
        <w:tabs>
          <w:tab w:val="left" w:pos="0"/>
          <w:tab w:val="left" w:leader="underscore" w:pos="667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М.П., дата </w:t>
      </w:r>
    </w:p>
    <w:p w:rsidR="00FD771F" w:rsidRPr="00980DAA" w:rsidRDefault="00FD771F" w:rsidP="00FD771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>Регистрационный номер: _______________________________________________</w:t>
      </w:r>
    </w:p>
    <w:p w:rsidR="00FD771F" w:rsidRPr="00980DAA" w:rsidRDefault="00FD771F" w:rsidP="00FD771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980DAA">
        <w:rPr>
          <w:rFonts w:ascii="Times New Roman" w:hAnsi="Times New Roman" w:cs="Times New Roman"/>
          <w:sz w:val="24"/>
          <w:szCs w:val="24"/>
        </w:rPr>
        <w:t>присваивается министерством природных ресурсов и экологии Ростовской области)</w:t>
      </w:r>
    </w:p>
    <w:p w:rsidR="00FD771F" w:rsidRPr="00980DAA" w:rsidRDefault="00FD771F" w:rsidP="00FD771F">
      <w:pPr>
        <w:spacing w:after="0"/>
        <w:rPr>
          <w:rFonts w:ascii="Times New Roman" w:hAnsi="Times New Roman" w:cs="Times New Roman"/>
          <w:sz w:val="24"/>
          <w:szCs w:val="24"/>
        </w:rPr>
        <w:sectPr w:rsidR="00FD771F" w:rsidRPr="00980DAA">
          <w:pgSz w:w="11907" w:h="16840"/>
          <w:pgMar w:top="709" w:right="851" w:bottom="1134" w:left="1304" w:header="720" w:footer="720" w:gutter="0"/>
          <w:cols w:space="720"/>
        </w:sectPr>
      </w:pP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 w:line="228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 w:line="228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к Положению о региональном социально-экологическом конкурсе 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bCs/>
        </w:rPr>
      </w:pPr>
      <w:r w:rsidRPr="00980DAA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 w:line="228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1F" w:rsidRPr="00980DAA" w:rsidRDefault="00FD771F" w:rsidP="00FD771F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ФОРМА СЕРТИФИКАТА </w:t>
      </w:r>
    </w:p>
    <w:p w:rsidR="00FD771F" w:rsidRPr="00980DAA" w:rsidRDefault="00FD771F" w:rsidP="00FD771F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участника регионального </w:t>
      </w:r>
    </w:p>
    <w:p w:rsidR="00FD771F" w:rsidRPr="00980DAA" w:rsidRDefault="00FD771F" w:rsidP="00FD771F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AA">
        <w:rPr>
          <w:rFonts w:ascii="Times New Roman" w:hAnsi="Times New Roman" w:cs="Times New Roman"/>
          <w:sz w:val="28"/>
          <w:szCs w:val="28"/>
        </w:rPr>
        <w:t xml:space="preserve">социально-экологического конкурса </w:t>
      </w:r>
    </w:p>
    <w:p w:rsidR="00FD771F" w:rsidRPr="00980DAA" w:rsidRDefault="00FD771F" w:rsidP="00FD77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980DAA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980DAA" w:rsidRDefault="00FD771F" w:rsidP="00FD771F">
      <w:pPr>
        <w:widowControl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8"/>
      </w:tblGrid>
      <w:tr w:rsidR="00FD771F" w:rsidRPr="00980DAA" w:rsidTr="00493F5C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Герб Ростовской области 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Правительство Ростовской области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Ростовской области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Региональный социально-экологический конкурс</w:t>
            </w:r>
          </w:p>
          <w:p w:rsidR="00FD771F" w:rsidRPr="00980DAA" w:rsidRDefault="00FD771F" w:rsidP="00493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</w:rPr>
              <w:t>«Год экологии на Дону»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СЕРТИФИКАТ УЧАСТНИКА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Выдан:_______________________________________________________________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 участника, сведения об образовательной организации) 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(муниципальное образование)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Руководитель:_________________________________________________________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отчество, должность)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министра </w:t>
            </w:r>
          </w:p>
          <w:p w:rsidR="00FD771F" w:rsidRPr="00980DAA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(заместитель министра) природных </w:t>
            </w:r>
          </w:p>
          <w:p w:rsidR="00FD771F" w:rsidRPr="00980DAA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ресурсов и экологии Ростовской области ____________   __________________</w:t>
            </w:r>
          </w:p>
          <w:p w:rsidR="00FD771F" w:rsidRPr="00980DAA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(подпись)(расшифровка подписи)</w:t>
            </w:r>
          </w:p>
          <w:p w:rsidR="00FD771F" w:rsidRPr="00980DAA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Регистрационный номер конкурсной работы 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Ростов-на-Дону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0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 2017 года</w:t>
            </w:r>
          </w:p>
          <w:p w:rsidR="00FD771F" w:rsidRPr="00980DAA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FD771F" w:rsidRPr="00980DAA" w:rsidRDefault="00FD771F" w:rsidP="00FD771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FD771F" w:rsidRPr="00980DAA">
          <w:pgSz w:w="11907" w:h="16840"/>
          <w:pgMar w:top="709" w:right="851" w:bottom="1134" w:left="1304" w:header="720" w:footer="720" w:gutter="0"/>
          <w:cols w:space="720"/>
        </w:sectPr>
      </w:pPr>
    </w:p>
    <w:p w:rsidR="00FD771F" w:rsidRPr="00743C85" w:rsidRDefault="00FD771F" w:rsidP="00FD771F">
      <w:pPr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C85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FD771F" w:rsidRPr="00743C85" w:rsidRDefault="00FD771F" w:rsidP="00FD771F">
      <w:pPr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3C85">
        <w:rPr>
          <w:rFonts w:ascii="Times New Roman" w:hAnsi="Times New Roman" w:cs="Times New Roman"/>
          <w:sz w:val="28"/>
          <w:szCs w:val="28"/>
        </w:rPr>
        <w:t xml:space="preserve">к Положению о региональном социально-экологическом конкурсе </w:t>
      </w:r>
    </w:p>
    <w:p w:rsidR="00FD771F" w:rsidRPr="00743C85" w:rsidRDefault="00FD771F" w:rsidP="00FD771F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bCs/>
        </w:rPr>
      </w:pPr>
      <w:r w:rsidRPr="00743C85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832483" w:rsidRDefault="00FD771F" w:rsidP="00FD771F">
      <w:pPr>
        <w:widowControl w:val="0"/>
        <w:autoSpaceDE w:val="0"/>
        <w:autoSpaceDN w:val="0"/>
        <w:adjustRightInd w:val="0"/>
        <w:spacing w:after="0" w:line="216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D771F" w:rsidRPr="00832483" w:rsidRDefault="00FD771F" w:rsidP="00FD771F">
      <w:pPr>
        <w:widowControl w:val="0"/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71F" w:rsidRPr="00743C85" w:rsidRDefault="00FD771F" w:rsidP="00FD771F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85">
        <w:rPr>
          <w:rFonts w:ascii="Times New Roman" w:hAnsi="Times New Roman" w:cs="Times New Roman"/>
          <w:sz w:val="28"/>
          <w:szCs w:val="28"/>
        </w:rPr>
        <w:t xml:space="preserve">ФОРМА ДИПЛОМА </w:t>
      </w:r>
    </w:p>
    <w:p w:rsidR="00FD771F" w:rsidRPr="00743C85" w:rsidRDefault="00FD771F" w:rsidP="00FD771F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85">
        <w:rPr>
          <w:rFonts w:ascii="Times New Roman" w:hAnsi="Times New Roman" w:cs="Times New Roman"/>
          <w:sz w:val="28"/>
          <w:szCs w:val="28"/>
        </w:rPr>
        <w:t xml:space="preserve">победителя регионального </w:t>
      </w:r>
    </w:p>
    <w:p w:rsidR="00FD771F" w:rsidRPr="00743C85" w:rsidRDefault="00FD771F" w:rsidP="00FD771F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85">
        <w:rPr>
          <w:rFonts w:ascii="Times New Roman" w:hAnsi="Times New Roman" w:cs="Times New Roman"/>
          <w:sz w:val="28"/>
          <w:szCs w:val="28"/>
        </w:rPr>
        <w:t>социально-экологического конкурса</w:t>
      </w:r>
    </w:p>
    <w:p w:rsidR="00FD771F" w:rsidRPr="00743C85" w:rsidRDefault="00FD771F" w:rsidP="00FD77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743C85">
        <w:rPr>
          <w:rFonts w:ascii="Times New Roman" w:hAnsi="Times New Roman" w:cs="Times New Roman"/>
          <w:sz w:val="28"/>
          <w:szCs w:val="28"/>
        </w:rPr>
        <w:t>«Год экологии на Дону»</w:t>
      </w:r>
    </w:p>
    <w:p w:rsidR="00FD771F" w:rsidRPr="00832483" w:rsidRDefault="00FD771F" w:rsidP="00FD771F">
      <w:pPr>
        <w:widowControl w:val="0"/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D771F" w:rsidRPr="00743C85" w:rsidTr="00493F5C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Герб Ростовской области 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Правительство Ростовской области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Ростовской области</w:t>
            </w: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Региональный социально-экологический конкурс</w:t>
            </w:r>
          </w:p>
          <w:p w:rsidR="00FD771F" w:rsidRPr="00743C85" w:rsidRDefault="00FD771F" w:rsidP="00493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</w:rPr>
              <w:t>«Год экологии на Дону»</w:t>
            </w: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ДИПЛОМ ПОБЕДИТЕЛЯ,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занявшего 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III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место</w:t>
            </w: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Номинация: ________________________________________________________</w:t>
            </w:r>
          </w:p>
          <w:p w:rsidR="00FD771F" w:rsidRPr="00832483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Возрастная группа: _________________________________________________</w:t>
            </w: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Выдан:_______________________________________________________________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(фамилия, имя участника, сведения об образовательной организации) 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(муниципальное образование)</w:t>
            </w:r>
          </w:p>
          <w:p w:rsidR="00FD771F" w:rsidRPr="00832483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Руководитель:_________________________________________________________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отчество, должность)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Министр природных ресурсов </w:t>
            </w: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экологии Ростовской области _____________   </w:t>
            </w: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_________________________</w:t>
            </w: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                (расшифровка подписи)</w:t>
            </w:r>
          </w:p>
          <w:p w:rsidR="00FD771F" w:rsidRPr="00743C85" w:rsidRDefault="00FD771F" w:rsidP="00493F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 Ростов-на-Дону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 2017</w:t>
            </w:r>
            <w:bookmarkStart w:id="0" w:name="_GoBack"/>
            <w:bookmarkEnd w:id="0"/>
            <w:r w:rsidRPr="00743C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FD771F" w:rsidRPr="00743C85" w:rsidRDefault="00FD771F" w:rsidP="00493F5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786200" w:rsidRDefault="00786200"/>
    <w:sectPr w:rsidR="007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57" w:rsidRDefault="00786200" w:rsidP="003A6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71F">
      <w:rPr>
        <w:rStyle w:val="a5"/>
        <w:noProof/>
      </w:rPr>
      <w:t>1</w:t>
    </w:r>
    <w:r>
      <w:rPr>
        <w:rStyle w:val="a5"/>
      </w:rPr>
      <w:fldChar w:fldCharType="end"/>
    </w:r>
  </w:p>
  <w:p w:rsidR="003A6557" w:rsidRPr="006405BE" w:rsidRDefault="00786200" w:rsidP="006405BE">
    <w:pPr>
      <w:pStyle w:val="a3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D771F"/>
    <w:rsid w:val="00786200"/>
    <w:rsid w:val="00F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7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D77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D771F"/>
  </w:style>
  <w:style w:type="character" w:styleId="a6">
    <w:name w:val="Hyperlink"/>
    <w:basedOn w:val="a0"/>
    <w:rsid w:val="00FD7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konkursmprro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9785</Characters>
  <Application>Microsoft Office Word</Application>
  <DocSecurity>0</DocSecurity>
  <Lines>81</Lines>
  <Paragraphs>22</Paragraphs>
  <ScaleCrop>false</ScaleCrop>
  <Company>Grizli777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2017-05-25T05:43:00Z</dcterms:created>
  <dcterms:modified xsi:type="dcterms:W3CDTF">2017-05-25T05:43:00Z</dcterms:modified>
</cp:coreProperties>
</file>