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6738E5" w:rsidP="000503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433DF4">
        <w:rPr>
          <w:b/>
          <w:sz w:val="28"/>
          <w:szCs w:val="28"/>
        </w:rPr>
        <w:t>2023</w:t>
      </w:r>
      <w:r w:rsidR="003A1437">
        <w:rPr>
          <w:b/>
          <w:sz w:val="28"/>
          <w:szCs w:val="28"/>
        </w:rPr>
        <w:t xml:space="preserve"> год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F2563" w:rsidRDefault="006738E5" w:rsidP="00677644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677644" w:rsidRPr="00677644" w:rsidRDefault="00677644" w:rsidP="00677644">
      <w:pPr>
        <w:jc w:val="center"/>
        <w:rPr>
          <w:sz w:val="28"/>
          <w:szCs w:val="28"/>
        </w:rPr>
      </w:pPr>
    </w:p>
    <w:p w:rsidR="005451BD" w:rsidRPr="008B5BA8" w:rsidRDefault="00677644" w:rsidP="000503D0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61AF2">
        <w:rPr>
          <w:sz w:val="28"/>
          <w:szCs w:val="28"/>
        </w:rPr>
        <w:t xml:space="preserve"> </w:t>
      </w:r>
      <w:r w:rsidR="00433DF4">
        <w:rPr>
          <w:sz w:val="28"/>
          <w:szCs w:val="28"/>
          <w:lang w:val="ru-RU"/>
        </w:rPr>
        <w:t>2023</w:t>
      </w:r>
      <w:r w:rsidR="002D6232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у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0B5A7C">
        <w:rPr>
          <w:sz w:val="28"/>
          <w:szCs w:val="28"/>
        </w:rPr>
        <w:t xml:space="preserve"> </w:t>
      </w:r>
      <w:r w:rsidR="000503D0" w:rsidRPr="00CA1498">
        <w:rPr>
          <w:b/>
          <w:sz w:val="28"/>
          <w:szCs w:val="28"/>
        </w:rPr>
        <w:t xml:space="preserve">поступило </w:t>
      </w:r>
      <w:r w:rsidR="000503D0" w:rsidRPr="00C2267A">
        <w:rPr>
          <w:b/>
          <w:sz w:val="28"/>
          <w:szCs w:val="28"/>
        </w:rPr>
        <w:t xml:space="preserve"> </w:t>
      </w:r>
      <w:r w:rsidR="00433DF4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</w:t>
      </w:r>
      <w:r w:rsidR="000503D0" w:rsidRPr="00C2267A">
        <w:rPr>
          <w:b/>
          <w:sz w:val="28"/>
          <w:szCs w:val="28"/>
        </w:rPr>
        <w:t>обращени</w:t>
      </w:r>
      <w:r>
        <w:rPr>
          <w:b/>
          <w:sz w:val="28"/>
          <w:szCs w:val="28"/>
          <w:lang w:val="ru-RU"/>
        </w:rPr>
        <w:t>й</w:t>
      </w:r>
      <w:r w:rsidR="000503D0" w:rsidRPr="00C2267A">
        <w:rPr>
          <w:b/>
          <w:sz w:val="28"/>
          <w:szCs w:val="28"/>
        </w:rPr>
        <w:t xml:space="preserve"> граждан</w:t>
      </w:r>
      <w:r w:rsidR="005451BD" w:rsidRPr="00C2267A">
        <w:rPr>
          <w:b/>
          <w:sz w:val="28"/>
          <w:szCs w:val="28"/>
        </w:rPr>
        <w:t xml:space="preserve">, </w:t>
      </w:r>
      <w:r w:rsidR="00F32B8F">
        <w:rPr>
          <w:sz w:val="28"/>
          <w:szCs w:val="28"/>
        </w:rPr>
        <w:t xml:space="preserve">содержащие </w:t>
      </w:r>
      <w:r w:rsidR="00433DF4">
        <w:rPr>
          <w:sz w:val="28"/>
          <w:szCs w:val="28"/>
          <w:lang w:val="ru-RU"/>
        </w:rPr>
        <w:t>6</w:t>
      </w:r>
      <w:r w:rsidR="005E04B2">
        <w:rPr>
          <w:sz w:val="28"/>
          <w:szCs w:val="28"/>
        </w:rPr>
        <w:t xml:space="preserve"> вопрос</w:t>
      </w:r>
      <w:r>
        <w:rPr>
          <w:sz w:val="28"/>
          <w:szCs w:val="28"/>
          <w:lang w:val="ru-RU"/>
        </w:rPr>
        <w:t>ов</w:t>
      </w:r>
      <w:r w:rsidR="008B5BA8">
        <w:rPr>
          <w:sz w:val="28"/>
          <w:szCs w:val="28"/>
          <w:lang w:val="ru-RU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C646FF">
        <w:rPr>
          <w:sz w:val="28"/>
          <w:szCs w:val="28"/>
        </w:rPr>
        <w:t xml:space="preserve"> за</w:t>
      </w:r>
      <w:r w:rsidR="005E04B2">
        <w:rPr>
          <w:sz w:val="28"/>
          <w:szCs w:val="28"/>
        </w:rPr>
        <w:t xml:space="preserve"> </w:t>
      </w:r>
      <w:r w:rsidR="00777DF3">
        <w:rPr>
          <w:sz w:val="28"/>
          <w:szCs w:val="28"/>
        </w:rPr>
        <w:t xml:space="preserve"> 20</w:t>
      </w:r>
      <w:r w:rsidR="00433DF4">
        <w:rPr>
          <w:sz w:val="28"/>
          <w:szCs w:val="28"/>
          <w:lang w:val="ru-RU"/>
        </w:rPr>
        <w:t>23</w:t>
      </w:r>
      <w:r w:rsidR="002D6232">
        <w:rPr>
          <w:sz w:val="28"/>
          <w:szCs w:val="28"/>
        </w:rPr>
        <w:t xml:space="preserve"> год</w:t>
      </w:r>
      <w:r w:rsidR="005451BD">
        <w:rPr>
          <w:sz w:val="28"/>
          <w:szCs w:val="28"/>
        </w:rPr>
        <w:t xml:space="preserve"> </w:t>
      </w:r>
      <w:r w:rsidR="005E04B2">
        <w:rPr>
          <w:sz w:val="28"/>
          <w:szCs w:val="28"/>
        </w:rPr>
        <w:t xml:space="preserve">на </w:t>
      </w:r>
      <w:r w:rsidR="00433DF4">
        <w:rPr>
          <w:sz w:val="28"/>
          <w:szCs w:val="28"/>
          <w:lang w:val="ru-RU"/>
        </w:rPr>
        <w:t>25</w:t>
      </w:r>
      <w:r w:rsidRPr="008F0DA0">
        <w:rPr>
          <w:sz w:val="28"/>
          <w:szCs w:val="28"/>
        </w:rPr>
        <w:t>%</w:t>
      </w:r>
      <w:r w:rsidRPr="005E50D7">
        <w:rPr>
          <w:sz w:val="28"/>
          <w:szCs w:val="28"/>
        </w:rPr>
        <w:t xml:space="preserve"> </w:t>
      </w:r>
      <w:r w:rsidR="00433DF4">
        <w:rPr>
          <w:sz w:val="28"/>
          <w:szCs w:val="28"/>
          <w:lang w:val="ru-RU"/>
        </w:rPr>
        <w:t>меньше</w:t>
      </w:r>
      <w:r w:rsidR="005E04B2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>(</w:t>
      </w:r>
      <w:r w:rsidR="00433DF4">
        <w:rPr>
          <w:sz w:val="28"/>
          <w:szCs w:val="28"/>
          <w:lang w:val="ru-RU"/>
        </w:rPr>
        <w:t>6</w:t>
      </w:r>
      <w:r w:rsidRPr="005E50D7">
        <w:rPr>
          <w:sz w:val="28"/>
          <w:szCs w:val="28"/>
        </w:rPr>
        <w:t xml:space="preserve">), </w:t>
      </w:r>
      <w:r w:rsidR="005E04B2">
        <w:rPr>
          <w:sz w:val="28"/>
          <w:szCs w:val="28"/>
        </w:rPr>
        <w:t xml:space="preserve">чем за </w:t>
      </w:r>
      <w:r w:rsidR="00091057">
        <w:rPr>
          <w:sz w:val="28"/>
          <w:szCs w:val="28"/>
        </w:rPr>
        <w:t xml:space="preserve"> </w:t>
      </w:r>
      <w:r w:rsidR="00777DF3">
        <w:rPr>
          <w:sz w:val="28"/>
          <w:szCs w:val="28"/>
        </w:rPr>
        <w:t>20</w:t>
      </w:r>
      <w:r w:rsidR="00433DF4">
        <w:rPr>
          <w:sz w:val="28"/>
          <w:szCs w:val="28"/>
          <w:lang w:val="ru-RU"/>
        </w:rPr>
        <w:t>22</w:t>
      </w:r>
      <w:r w:rsidR="002D6232">
        <w:rPr>
          <w:sz w:val="28"/>
          <w:szCs w:val="28"/>
        </w:rPr>
        <w:t xml:space="preserve"> год</w:t>
      </w:r>
      <w:r w:rsidR="00F236AB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 xml:space="preserve"> (</w:t>
      </w:r>
      <w:r w:rsidR="00433DF4">
        <w:rPr>
          <w:sz w:val="28"/>
          <w:szCs w:val="28"/>
          <w:lang w:val="ru-RU"/>
        </w:rPr>
        <w:t>8</w:t>
      </w:r>
      <w:r w:rsidRPr="005E50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91"/>
        <w:gridCol w:w="5256"/>
      </w:tblGrid>
      <w:tr w:rsidR="0084592F" w:rsidTr="00BD7274">
        <w:tc>
          <w:tcPr>
            <w:tcW w:w="4748" w:type="dxa"/>
          </w:tcPr>
          <w:p w:rsidR="0084592F" w:rsidRPr="00D75A0C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Количественные показатели</w:t>
            </w:r>
            <w:r w:rsidR="0069404F" w:rsidRPr="00D75A0C">
              <w:rPr>
                <w:sz w:val="24"/>
                <w:szCs w:val="28"/>
                <w:lang w:val="ru-RU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D75A0C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Относительные показатели</w:t>
            </w:r>
            <w:r w:rsidR="0069404F" w:rsidRPr="00D75A0C">
              <w:rPr>
                <w:sz w:val="24"/>
                <w:szCs w:val="28"/>
                <w:lang w:val="ru-RU"/>
              </w:rPr>
              <w:t xml:space="preserve"> (%)</w:t>
            </w:r>
          </w:p>
          <w:p w:rsidR="00B40F28" w:rsidRPr="00D75A0C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84592F" w:rsidTr="00BD7274">
        <w:tc>
          <w:tcPr>
            <w:tcW w:w="4748" w:type="dxa"/>
          </w:tcPr>
          <w:p w:rsidR="0084592F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025015" cy="146939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200400" cy="163258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657DE1" w:rsidRDefault="00C868BE" w:rsidP="00C86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7DE1" w:rsidRPr="00C03CA0">
        <w:rPr>
          <w:sz w:val="28"/>
          <w:szCs w:val="28"/>
        </w:rPr>
        <w:t>С учетом численности населения (</w:t>
      </w:r>
      <w:r w:rsidR="00433DF4">
        <w:rPr>
          <w:sz w:val="28"/>
          <w:szCs w:val="28"/>
        </w:rPr>
        <w:t>1500</w:t>
      </w:r>
      <w:r w:rsidR="00761AF2" w:rsidRPr="00C03CA0">
        <w:rPr>
          <w:sz w:val="28"/>
          <w:szCs w:val="28"/>
        </w:rPr>
        <w:t xml:space="preserve"> </w:t>
      </w:r>
      <w:r w:rsidR="00433DF4">
        <w:rPr>
          <w:sz w:val="28"/>
          <w:szCs w:val="28"/>
        </w:rPr>
        <w:t>жителей на 1 января 2022</w:t>
      </w:r>
      <w:r w:rsidR="00657DE1" w:rsidRPr="00C03CA0">
        <w:rPr>
          <w:sz w:val="28"/>
          <w:szCs w:val="28"/>
        </w:rPr>
        <w:t> года) по</w:t>
      </w:r>
      <w:r w:rsidR="00761AF2" w:rsidRPr="00C03CA0">
        <w:rPr>
          <w:sz w:val="28"/>
          <w:szCs w:val="28"/>
        </w:rPr>
        <w:t xml:space="preserve">казатель активности населения за </w:t>
      </w:r>
      <w:r w:rsidR="00433DF4">
        <w:rPr>
          <w:sz w:val="28"/>
          <w:szCs w:val="28"/>
        </w:rPr>
        <w:t>2023</w:t>
      </w:r>
      <w:r w:rsidR="000A1F28">
        <w:rPr>
          <w:sz w:val="28"/>
          <w:szCs w:val="28"/>
        </w:rPr>
        <w:t xml:space="preserve"> год составил </w:t>
      </w:r>
      <w:r w:rsidR="00433DF4">
        <w:rPr>
          <w:sz w:val="28"/>
          <w:szCs w:val="28"/>
        </w:rPr>
        <w:t>0,004</w:t>
      </w:r>
      <w:r w:rsidR="005E50D7" w:rsidRPr="008F0DA0">
        <w:rPr>
          <w:sz w:val="28"/>
          <w:szCs w:val="28"/>
        </w:rPr>
        <w:t>%,</w:t>
      </w:r>
      <w:r w:rsidR="005E50D7" w:rsidRPr="00C03CA0">
        <w:rPr>
          <w:sz w:val="28"/>
          <w:szCs w:val="28"/>
        </w:rPr>
        <w:t xml:space="preserve">  за</w:t>
      </w:r>
      <w:r w:rsidR="008D4A71">
        <w:rPr>
          <w:sz w:val="28"/>
          <w:szCs w:val="28"/>
        </w:rPr>
        <w:t xml:space="preserve"> </w:t>
      </w:r>
      <w:r w:rsidR="005E50D7" w:rsidRPr="00C03CA0">
        <w:rPr>
          <w:sz w:val="28"/>
          <w:szCs w:val="28"/>
        </w:rPr>
        <w:t xml:space="preserve"> </w:t>
      </w:r>
      <w:r w:rsidR="00433DF4">
        <w:rPr>
          <w:sz w:val="28"/>
          <w:szCs w:val="28"/>
        </w:rPr>
        <w:t>2022</w:t>
      </w:r>
      <w:r w:rsidR="00135734">
        <w:rPr>
          <w:sz w:val="28"/>
          <w:szCs w:val="28"/>
        </w:rPr>
        <w:t xml:space="preserve"> год</w:t>
      </w:r>
      <w:r w:rsidR="000A1F28" w:rsidRPr="00777DF3">
        <w:rPr>
          <w:sz w:val="28"/>
          <w:szCs w:val="28"/>
        </w:rPr>
        <w:t xml:space="preserve"> </w:t>
      </w:r>
      <w:r w:rsidR="00135734" w:rsidRPr="00777DF3">
        <w:rPr>
          <w:sz w:val="28"/>
          <w:szCs w:val="28"/>
        </w:rPr>
        <w:t>–</w:t>
      </w:r>
      <w:r w:rsidR="00135734">
        <w:rPr>
          <w:color w:val="FF0000"/>
          <w:sz w:val="28"/>
          <w:szCs w:val="28"/>
        </w:rPr>
        <w:t xml:space="preserve"> </w:t>
      </w:r>
      <w:r w:rsidR="00433DF4">
        <w:rPr>
          <w:sz w:val="28"/>
          <w:szCs w:val="28"/>
        </w:rPr>
        <w:t>0,005</w:t>
      </w:r>
      <w:r w:rsidR="00761AF2" w:rsidRPr="008F0DA0">
        <w:rPr>
          <w:sz w:val="28"/>
          <w:szCs w:val="28"/>
        </w:rPr>
        <w:t>%</w:t>
      </w:r>
      <w:r w:rsidR="00761AF2" w:rsidRPr="00C03CA0">
        <w:rPr>
          <w:sz w:val="28"/>
          <w:szCs w:val="28"/>
        </w:rPr>
        <w:t xml:space="preserve"> (</w:t>
      </w:r>
      <w:r w:rsidR="00433DF4">
        <w:rPr>
          <w:sz w:val="28"/>
          <w:szCs w:val="28"/>
        </w:rPr>
        <w:t>1500 жителей на 01.01.2022</w:t>
      </w:r>
      <w:r w:rsidR="00761AF2" w:rsidRPr="00C03CA0">
        <w:rPr>
          <w:sz w:val="28"/>
          <w:szCs w:val="28"/>
        </w:rPr>
        <w:t>).</w:t>
      </w:r>
      <w:r w:rsidR="00761AF2">
        <w:rPr>
          <w:sz w:val="28"/>
          <w:szCs w:val="28"/>
        </w:rPr>
        <w:t xml:space="preserve"> </w:t>
      </w:r>
    </w:p>
    <w:p w:rsidR="00B55888" w:rsidRPr="00C868BE" w:rsidRDefault="00F31CBB" w:rsidP="00C868BE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1990" cy="164401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25EB" w:rsidRPr="00C868BE" w:rsidRDefault="00F925EB" w:rsidP="00C868BE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D51EF7">
        <w:rPr>
          <w:sz w:val="28"/>
          <w:szCs w:val="28"/>
        </w:rPr>
        <w:t xml:space="preserve"> </w:t>
      </w:r>
      <w:r w:rsidR="00777DF3">
        <w:rPr>
          <w:sz w:val="28"/>
          <w:szCs w:val="28"/>
        </w:rPr>
        <w:t>20</w:t>
      </w:r>
      <w:r w:rsidR="00433DF4">
        <w:rPr>
          <w:sz w:val="28"/>
          <w:szCs w:val="28"/>
          <w:lang w:val="ru-RU"/>
        </w:rPr>
        <w:t>23</w:t>
      </w:r>
      <w:r w:rsidR="002D6232">
        <w:rPr>
          <w:sz w:val="28"/>
          <w:szCs w:val="28"/>
        </w:rPr>
        <w:t xml:space="preserve"> год</w:t>
      </w:r>
      <w:r w:rsidR="00135734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 и </w:t>
      </w:r>
      <w:r w:rsidR="00135734">
        <w:rPr>
          <w:sz w:val="28"/>
          <w:szCs w:val="28"/>
        </w:rPr>
        <w:t>за</w:t>
      </w:r>
      <w:r w:rsidR="00D51EF7">
        <w:rPr>
          <w:sz w:val="28"/>
          <w:szCs w:val="28"/>
        </w:rPr>
        <w:t xml:space="preserve"> </w:t>
      </w:r>
      <w:r w:rsidR="00777DF3">
        <w:rPr>
          <w:sz w:val="28"/>
          <w:szCs w:val="28"/>
        </w:rPr>
        <w:t xml:space="preserve"> 20</w:t>
      </w:r>
      <w:r w:rsidR="00433DF4">
        <w:rPr>
          <w:sz w:val="28"/>
          <w:szCs w:val="28"/>
          <w:lang w:val="ru-RU"/>
        </w:rPr>
        <w:t>22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F236AB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 </w:t>
      </w:r>
      <w:r w:rsidR="00777DF3">
        <w:rPr>
          <w:sz w:val="28"/>
          <w:szCs w:val="28"/>
        </w:rPr>
        <w:t>20</w:t>
      </w:r>
      <w:r w:rsidR="00C03DD4">
        <w:rPr>
          <w:sz w:val="28"/>
          <w:szCs w:val="28"/>
          <w:lang w:val="ru-RU"/>
        </w:rPr>
        <w:t>23</w:t>
      </w:r>
      <w:r w:rsidR="00BA2BDC">
        <w:rPr>
          <w:sz w:val="28"/>
          <w:szCs w:val="28"/>
          <w:lang w:val="ru-RU"/>
        </w:rPr>
        <w:t xml:space="preserve"> </w:t>
      </w:r>
      <w:r w:rsidR="002D6232">
        <w:rPr>
          <w:sz w:val="28"/>
          <w:szCs w:val="28"/>
        </w:rPr>
        <w:t>год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777DF3">
        <w:rPr>
          <w:sz w:val="28"/>
          <w:szCs w:val="28"/>
        </w:rPr>
        <w:t xml:space="preserve"> 20</w:t>
      </w:r>
      <w:r w:rsidR="00C03DD4">
        <w:rPr>
          <w:sz w:val="28"/>
          <w:szCs w:val="28"/>
          <w:lang w:val="ru-RU"/>
        </w:rPr>
        <w:t>22</w:t>
      </w:r>
      <w:r w:rsidR="002D6232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350398" w:rsidRDefault="0035039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D75A0C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D75A0C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</w:t>
            </w:r>
            <w:r w:rsidR="002D6232" w:rsidRPr="00D75A0C">
              <w:rPr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  <w:r w:rsidR="002D6232" w:rsidRPr="00D75A0C">
              <w:rPr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D75A0C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D75A0C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D75A0C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761AF2" w:rsidRPr="00D75A0C" w:rsidRDefault="00C03DD4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761AF2" w:rsidRPr="00D75A0C" w:rsidRDefault="00384D6C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66,6</w:t>
            </w:r>
            <w:r w:rsidR="00761AF2" w:rsidRPr="00D75A0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87,5</w:t>
            </w:r>
            <w:r w:rsidRPr="00D75A0C">
              <w:rPr>
                <w:sz w:val="24"/>
                <w:szCs w:val="24"/>
                <w:lang w:val="ru-RU"/>
              </w:rPr>
              <w:t>%</w:t>
            </w:r>
          </w:p>
        </w:tc>
      </w:tr>
      <w:tr w:rsidR="00761AF2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lastRenderedPageBreak/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761AF2" w:rsidRPr="00D75A0C" w:rsidRDefault="00F70D7B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vAlign w:val="center"/>
          </w:tcPr>
          <w:p w:rsidR="00761AF2" w:rsidRPr="00D75A0C" w:rsidRDefault="00D47EF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0%</w:t>
            </w:r>
          </w:p>
        </w:tc>
        <w:tc>
          <w:tcPr>
            <w:tcW w:w="1985" w:type="dxa"/>
            <w:vAlign w:val="center"/>
          </w:tcPr>
          <w:p w:rsidR="00761AF2" w:rsidRPr="00D75A0C" w:rsidRDefault="00F70D7B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761AF2" w:rsidRPr="00D75A0C" w:rsidRDefault="00D47EF7" w:rsidP="00AF2D3D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0%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761AF2" w:rsidRPr="00D75A0C" w:rsidRDefault="00384D6C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33,4</w:t>
            </w:r>
            <w:r w:rsidR="00761AF2" w:rsidRPr="00D75A0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12,5</w:t>
            </w:r>
            <w:r w:rsidRPr="00D75A0C">
              <w:rPr>
                <w:sz w:val="24"/>
                <w:szCs w:val="24"/>
                <w:lang w:val="ru-RU"/>
              </w:rPr>
              <w:t>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D75A0C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100,0</w:t>
            </w:r>
            <w:r w:rsidR="00BD237B" w:rsidRPr="00D75A0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D75A0C" w:rsidRDefault="00C03DD4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vAlign w:val="center"/>
          </w:tcPr>
          <w:p w:rsidR="00761AF2" w:rsidRPr="00D75A0C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100,0</w:t>
            </w:r>
            <w:r w:rsidR="00BD237B" w:rsidRPr="00D75A0C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12"/>
        <w:gridCol w:w="5877"/>
      </w:tblGrid>
      <w:tr w:rsidR="00974558" w:rsidTr="006C6A2F">
        <w:trPr>
          <w:trHeight w:val="236"/>
        </w:trPr>
        <w:tc>
          <w:tcPr>
            <w:tcW w:w="4126" w:type="dxa"/>
          </w:tcPr>
          <w:p w:rsidR="00974558" w:rsidRPr="00D75A0C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Количественные показатели</w:t>
            </w:r>
            <w:r w:rsidR="0069404F" w:rsidRPr="00D75A0C">
              <w:rPr>
                <w:sz w:val="24"/>
                <w:szCs w:val="28"/>
                <w:lang w:val="ru-RU"/>
              </w:rPr>
              <w:t xml:space="preserve"> (шт.)</w:t>
            </w:r>
          </w:p>
        </w:tc>
        <w:tc>
          <w:tcPr>
            <w:tcW w:w="5687" w:type="dxa"/>
          </w:tcPr>
          <w:p w:rsidR="00974558" w:rsidRPr="00D75A0C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Относительные показатели</w:t>
            </w:r>
            <w:r w:rsidR="0069404F" w:rsidRPr="00D75A0C">
              <w:rPr>
                <w:sz w:val="24"/>
                <w:szCs w:val="28"/>
                <w:lang w:val="ru-RU"/>
              </w:rPr>
              <w:t xml:space="preserve"> (%)</w:t>
            </w:r>
          </w:p>
        </w:tc>
      </w:tr>
      <w:tr w:rsidR="00974558" w:rsidTr="00C868BE">
        <w:trPr>
          <w:trHeight w:val="2741"/>
        </w:trPr>
        <w:tc>
          <w:tcPr>
            <w:tcW w:w="4126" w:type="dxa"/>
          </w:tcPr>
          <w:p w:rsidR="00974558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03805" cy="195961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687" w:type="dxa"/>
          </w:tcPr>
          <w:p w:rsidR="00974558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733800" cy="1469390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C868BE" w:rsidP="00C868BE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</w:t>
      </w:r>
      <w:r w:rsidR="00F955E6" w:rsidRPr="00D365B9">
        <w:rPr>
          <w:b/>
          <w:sz w:val="28"/>
          <w:szCs w:val="28"/>
        </w:rPr>
        <w:t>Количество вопросов, содержащихся в обращениях</w:t>
      </w:r>
      <w:r w:rsidR="00F955E6"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в </w:t>
      </w:r>
      <w:r w:rsidR="00354B86">
        <w:rPr>
          <w:sz w:val="28"/>
          <w:szCs w:val="28"/>
        </w:rPr>
        <w:t xml:space="preserve">  20</w:t>
      </w:r>
      <w:r w:rsidR="00384D6C">
        <w:rPr>
          <w:sz w:val="28"/>
          <w:szCs w:val="28"/>
          <w:lang w:val="ru-RU"/>
        </w:rPr>
        <w:t>23</w:t>
      </w:r>
      <w:r w:rsidR="00B75BFC">
        <w:rPr>
          <w:sz w:val="28"/>
          <w:szCs w:val="28"/>
        </w:rPr>
        <w:t xml:space="preserve"> год</w:t>
      </w:r>
      <w:r w:rsidR="00607E25">
        <w:rPr>
          <w:sz w:val="28"/>
          <w:szCs w:val="28"/>
          <w:lang w:val="ru-RU"/>
        </w:rPr>
        <w:t>у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A416D6">
        <w:rPr>
          <w:sz w:val="28"/>
          <w:szCs w:val="28"/>
        </w:rPr>
        <w:t>в</w:t>
      </w:r>
      <w:r w:rsidR="006C6A2F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 </w:t>
      </w:r>
      <w:r w:rsidR="00F955E6">
        <w:rPr>
          <w:sz w:val="28"/>
          <w:szCs w:val="28"/>
        </w:rPr>
        <w:t>2</w:t>
      </w:r>
      <w:r w:rsidR="00354B86">
        <w:rPr>
          <w:sz w:val="28"/>
          <w:szCs w:val="28"/>
        </w:rPr>
        <w:t>0</w:t>
      </w:r>
      <w:r w:rsidR="00384D6C">
        <w:rPr>
          <w:sz w:val="28"/>
          <w:szCs w:val="28"/>
          <w:lang w:val="ru-RU"/>
        </w:rPr>
        <w:t>22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607E25">
        <w:rPr>
          <w:sz w:val="28"/>
          <w:szCs w:val="28"/>
          <w:lang w:val="ru-RU"/>
        </w:rPr>
        <w:t>у</w:t>
      </w:r>
      <w:r w:rsidR="00AE2816">
        <w:rPr>
          <w:sz w:val="28"/>
          <w:szCs w:val="28"/>
        </w:rPr>
        <w:t xml:space="preserve">, </w:t>
      </w:r>
      <w:r w:rsidR="00F955E6"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 w:rsidR="00F955E6"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354B86">
        <w:rPr>
          <w:sz w:val="28"/>
          <w:szCs w:val="28"/>
        </w:rPr>
        <w:t xml:space="preserve">  20</w:t>
      </w:r>
      <w:r w:rsidR="00384D6C">
        <w:rPr>
          <w:sz w:val="28"/>
          <w:szCs w:val="28"/>
          <w:lang w:val="ru-RU"/>
        </w:rPr>
        <w:t>23</w:t>
      </w:r>
      <w:r w:rsidR="00B75BFC">
        <w:rPr>
          <w:sz w:val="28"/>
          <w:szCs w:val="28"/>
        </w:rPr>
        <w:t xml:space="preserve"> год и</w:t>
      </w:r>
      <w:r w:rsidR="00AE2816">
        <w:rPr>
          <w:sz w:val="28"/>
          <w:szCs w:val="28"/>
        </w:rPr>
        <w:t xml:space="preserve"> </w:t>
      </w:r>
      <w:r w:rsidR="00354B86">
        <w:rPr>
          <w:sz w:val="28"/>
          <w:szCs w:val="28"/>
        </w:rPr>
        <w:t>за  20</w:t>
      </w:r>
      <w:r w:rsidR="00384D6C">
        <w:rPr>
          <w:sz w:val="28"/>
          <w:szCs w:val="28"/>
          <w:lang w:val="ru-RU"/>
        </w:rPr>
        <w:t>22</w:t>
      </w:r>
      <w:r w:rsidR="00B75BFC">
        <w:rPr>
          <w:sz w:val="28"/>
          <w:szCs w:val="28"/>
        </w:rPr>
        <w:t xml:space="preserve"> год</w:t>
      </w:r>
      <w:r w:rsidR="00F955E6"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Вид</w:t>
            </w:r>
          </w:p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D75A0C" w:rsidRDefault="00384D6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</w:t>
            </w:r>
            <w:r w:rsidR="00BD237B" w:rsidRPr="00D75A0C">
              <w:rPr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D75A0C" w:rsidRDefault="00384D6C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  <w:r w:rsidR="00BD237B" w:rsidRPr="00D75A0C">
              <w:rPr>
                <w:b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AE2816" w:rsidRDefault="00384D6C" w:rsidP="009F61E5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AE2816" w:rsidRPr="00D75A0C" w:rsidRDefault="00354B8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AE2816" w:rsidRPr="00D75A0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D75A0C" w:rsidRDefault="00384D6C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  <w:vAlign w:val="center"/>
          </w:tcPr>
          <w:p w:rsidR="00AE2816" w:rsidRPr="00D75A0C" w:rsidRDefault="00354B8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AE2816" w:rsidRPr="00D75A0C">
              <w:rPr>
                <w:sz w:val="24"/>
                <w:szCs w:val="24"/>
                <w:lang w:val="ru-RU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D75A0C" w:rsidRDefault="00354B8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D75A0C" w:rsidRDefault="00354B8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E2816" w:rsidRPr="00D75A0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D75A0C" w:rsidRDefault="00354B8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vAlign w:val="center"/>
          </w:tcPr>
          <w:p w:rsidR="00AE2816" w:rsidRPr="00D75A0C" w:rsidRDefault="00354B8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E2816" w:rsidRPr="00D75A0C">
              <w:rPr>
                <w:sz w:val="24"/>
                <w:szCs w:val="24"/>
                <w:lang w:val="ru-RU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D75A0C" w:rsidRDefault="00A416D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D75A0C" w:rsidRDefault="00A416D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0</w:t>
            </w:r>
            <w:r w:rsidR="00AE2816" w:rsidRPr="00D75A0C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D75A0C" w:rsidRDefault="00607E25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vAlign w:val="center"/>
          </w:tcPr>
          <w:p w:rsidR="00AE2816" w:rsidRPr="00D75A0C" w:rsidRDefault="00A07DF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AE2816" w:rsidRPr="00D75A0C">
              <w:rPr>
                <w:sz w:val="24"/>
                <w:szCs w:val="24"/>
                <w:lang w:val="ru-RU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75A0C">
              <w:rPr>
                <w:b/>
                <w:sz w:val="24"/>
                <w:szCs w:val="24"/>
                <w:lang w:val="ru-RU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D75A0C" w:rsidRDefault="00384D6C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D75A0C" w:rsidRDefault="00384D6C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  <w:vAlign w:val="center"/>
          </w:tcPr>
          <w:p w:rsidR="00AE2816" w:rsidRPr="00D75A0C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75A0C">
              <w:rPr>
                <w:sz w:val="24"/>
                <w:szCs w:val="24"/>
                <w:lang w:val="ru-RU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82"/>
        <w:gridCol w:w="5807"/>
      </w:tblGrid>
      <w:tr w:rsidR="00D365B9" w:rsidTr="00BD7274">
        <w:tc>
          <w:tcPr>
            <w:tcW w:w="5019" w:type="dxa"/>
          </w:tcPr>
          <w:p w:rsidR="00D365B9" w:rsidRPr="00D75A0C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D75A0C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Относительные показатели (%)</w:t>
            </w:r>
          </w:p>
        </w:tc>
      </w:tr>
      <w:tr w:rsidR="00D365B9" w:rsidTr="00BD7274">
        <w:tc>
          <w:tcPr>
            <w:tcW w:w="5019" w:type="dxa"/>
          </w:tcPr>
          <w:p w:rsidR="00D365B9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2514600" cy="179641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636010" cy="1644015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AE7112">
        <w:rPr>
          <w:sz w:val="28"/>
          <w:szCs w:val="28"/>
        </w:rPr>
        <w:t>За</w:t>
      </w:r>
      <w:r w:rsidR="00354B86">
        <w:rPr>
          <w:sz w:val="28"/>
          <w:szCs w:val="28"/>
        </w:rPr>
        <w:t xml:space="preserve"> 20</w:t>
      </w:r>
      <w:r w:rsidR="000C6CB2">
        <w:rPr>
          <w:sz w:val="28"/>
          <w:szCs w:val="28"/>
          <w:lang w:val="ru-RU"/>
        </w:rPr>
        <w:t>2</w:t>
      </w:r>
      <w:r w:rsidR="00384D6C">
        <w:rPr>
          <w:sz w:val="28"/>
          <w:szCs w:val="28"/>
          <w:lang w:val="ru-RU"/>
        </w:rPr>
        <w:t>3</w:t>
      </w:r>
      <w:r w:rsidR="00354B86">
        <w:rPr>
          <w:sz w:val="28"/>
          <w:szCs w:val="28"/>
          <w:lang w:val="ru-RU"/>
        </w:rPr>
        <w:t xml:space="preserve"> </w:t>
      </w:r>
      <w:r w:rsidR="000C6CB2">
        <w:rPr>
          <w:sz w:val="28"/>
          <w:szCs w:val="28"/>
          <w:lang w:val="ru-RU"/>
        </w:rPr>
        <w:t xml:space="preserve">год </w:t>
      </w:r>
      <w:r w:rsidR="00384D6C">
        <w:rPr>
          <w:sz w:val="28"/>
          <w:szCs w:val="28"/>
          <w:lang w:val="ru-RU"/>
        </w:rPr>
        <w:t>поступило 1 коллективное обращение,  за 2022</w:t>
      </w:r>
      <w:r w:rsidR="000C6CB2">
        <w:rPr>
          <w:sz w:val="28"/>
          <w:szCs w:val="28"/>
          <w:lang w:val="ru-RU"/>
        </w:rPr>
        <w:t xml:space="preserve"> </w:t>
      </w:r>
      <w:r w:rsidRPr="00B75BFC">
        <w:rPr>
          <w:sz w:val="28"/>
          <w:szCs w:val="28"/>
        </w:rPr>
        <w:t>го</w:t>
      </w:r>
      <w:r w:rsidR="00AE7112">
        <w:rPr>
          <w:sz w:val="28"/>
          <w:szCs w:val="28"/>
        </w:rPr>
        <w:t>д</w:t>
      </w:r>
      <w:r w:rsidR="00FB083A">
        <w:rPr>
          <w:sz w:val="28"/>
          <w:szCs w:val="28"/>
          <w:lang w:val="ru-RU"/>
        </w:rPr>
        <w:t xml:space="preserve"> </w:t>
      </w:r>
      <w:r w:rsidR="00354B86" w:rsidRPr="00384D6C">
        <w:rPr>
          <w:sz w:val="28"/>
          <w:szCs w:val="28"/>
        </w:rPr>
        <w:t>коллективн</w:t>
      </w:r>
      <w:r w:rsidR="000C6CB2" w:rsidRPr="00384D6C">
        <w:rPr>
          <w:sz w:val="28"/>
          <w:szCs w:val="28"/>
          <w:lang w:val="ru-RU"/>
        </w:rPr>
        <w:t>ых</w:t>
      </w:r>
      <w:r w:rsidR="00E0569D" w:rsidRPr="00384D6C">
        <w:rPr>
          <w:sz w:val="28"/>
          <w:szCs w:val="28"/>
        </w:rPr>
        <w:t xml:space="preserve"> обращени</w:t>
      </w:r>
      <w:r w:rsidR="000C6CB2" w:rsidRPr="00384D6C">
        <w:rPr>
          <w:sz w:val="28"/>
          <w:szCs w:val="28"/>
          <w:lang w:val="ru-RU"/>
        </w:rPr>
        <w:t>й не поступало</w:t>
      </w:r>
      <w:r w:rsidR="00384D6C" w:rsidRPr="00384D6C">
        <w:rPr>
          <w:sz w:val="28"/>
          <w:szCs w:val="28"/>
          <w:lang w:val="ru-RU"/>
        </w:rPr>
        <w:t>.</w:t>
      </w:r>
      <w:r w:rsidR="00354B86">
        <w:rPr>
          <w:sz w:val="28"/>
          <w:szCs w:val="28"/>
          <w:lang w:val="ru-RU"/>
        </w:rPr>
        <w:t xml:space="preserve"> </w:t>
      </w:r>
      <w:r w:rsidR="00E0569D">
        <w:rPr>
          <w:b/>
          <w:sz w:val="28"/>
          <w:szCs w:val="28"/>
          <w:lang w:val="ru-RU"/>
        </w:rPr>
        <w:t xml:space="preserve"> </w:t>
      </w:r>
      <w:r w:rsidRPr="00B75BFC">
        <w:rPr>
          <w:b/>
          <w:sz w:val="28"/>
          <w:szCs w:val="28"/>
        </w:rPr>
        <w:t xml:space="preserve"> </w:t>
      </w:r>
      <w:r w:rsidR="000B5A7C" w:rsidRPr="00961F85">
        <w:rPr>
          <w:sz w:val="28"/>
          <w:szCs w:val="28"/>
        </w:rPr>
        <w:t xml:space="preserve"> 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4F3054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4F3054" w:rsidRPr="00AC3EED" w:rsidRDefault="00384D6C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4F3054" w:rsidRPr="00AC3EED" w:rsidRDefault="00384D6C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2022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002F25"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384D6C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384D6C">
              <w:rPr>
                <w:sz w:val="28"/>
                <w:szCs w:val="28"/>
              </w:rPr>
              <w:t>10</w:t>
            </w:r>
            <w:r w:rsidR="00E056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0C6CB2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C6CB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2031FC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p w:rsidR="004F3054" w:rsidRDefault="004F3054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F425DD" w:rsidTr="00BD7274">
        <w:tc>
          <w:tcPr>
            <w:tcW w:w="4748" w:type="dxa"/>
          </w:tcPr>
          <w:p w:rsidR="00F425DD" w:rsidRPr="00D75A0C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D75A0C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Относительные показатели (%)</w:t>
            </w:r>
          </w:p>
        </w:tc>
      </w:tr>
      <w:tr w:rsidR="00F425DD" w:rsidTr="00BD7274">
        <w:tc>
          <w:tcPr>
            <w:tcW w:w="4748" w:type="dxa"/>
          </w:tcPr>
          <w:p w:rsidR="00F425DD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69210" cy="149161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80005" cy="1654810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 w:rsidR="001F708C">
        <w:rPr>
          <w:sz w:val="28"/>
          <w:szCs w:val="28"/>
        </w:rPr>
        <w:t>100</w:t>
      </w:r>
      <w:r w:rsidR="00183E38" w:rsidRPr="008F0DA0">
        <w:rPr>
          <w:sz w:val="28"/>
          <w:szCs w:val="28"/>
        </w:rPr>
        <w:t>%</w:t>
      </w:r>
      <w:r w:rsidR="001F708C">
        <w:rPr>
          <w:sz w:val="28"/>
          <w:szCs w:val="28"/>
        </w:rPr>
        <w:t xml:space="preserve"> обращений. О</w:t>
      </w:r>
      <w:r>
        <w:rPr>
          <w:sz w:val="28"/>
          <w:szCs w:val="28"/>
        </w:rPr>
        <w:t>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</w:t>
      </w:r>
      <w:r w:rsidR="00183E38" w:rsidRPr="00384D6C">
        <w:rPr>
          <w:sz w:val="28"/>
          <w:szCs w:val="28"/>
        </w:rPr>
        <w:t>в вышестоящие органы власти</w:t>
      </w:r>
      <w:r w:rsidR="00141B78">
        <w:rPr>
          <w:b/>
          <w:sz w:val="28"/>
          <w:szCs w:val="28"/>
        </w:rPr>
        <w:t xml:space="preserve"> </w:t>
      </w:r>
      <w:r w:rsidR="00002F25" w:rsidRPr="00002F25">
        <w:rPr>
          <w:sz w:val="28"/>
          <w:szCs w:val="28"/>
        </w:rPr>
        <w:t xml:space="preserve"> обра</w:t>
      </w:r>
      <w:r w:rsidR="00002F25">
        <w:rPr>
          <w:sz w:val="28"/>
          <w:szCs w:val="28"/>
        </w:rPr>
        <w:t>щ</w:t>
      </w:r>
      <w:r w:rsidR="00141B78">
        <w:rPr>
          <w:sz w:val="28"/>
          <w:szCs w:val="28"/>
        </w:rPr>
        <w:t>ений не поступало.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384D6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C6A2F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141B78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1F28E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 xml:space="preserve">Сальского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384D6C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Default="00141B78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8F0DA0" w:rsidRDefault="001F708C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8F0DA0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AE7112" w:rsidP="00AD1BF5">
      <w:pPr>
        <w:ind w:firstLine="709"/>
        <w:jc w:val="both"/>
        <w:rPr>
          <w:sz w:val="28"/>
          <w:szCs w:val="28"/>
        </w:rPr>
      </w:pPr>
      <w:r w:rsidRPr="001F708C">
        <w:rPr>
          <w:sz w:val="28"/>
          <w:szCs w:val="28"/>
        </w:rPr>
        <w:t>В</w:t>
      </w:r>
      <w:r w:rsidR="00384D6C">
        <w:rPr>
          <w:sz w:val="28"/>
          <w:szCs w:val="28"/>
        </w:rPr>
        <w:t xml:space="preserve"> 2023</w:t>
      </w:r>
      <w:r w:rsidR="008F0DA0" w:rsidRPr="001F708C">
        <w:rPr>
          <w:sz w:val="28"/>
          <w:szCs w:val="28"/>
        </w:rPr>
        <w:t xml:space="preserve"> году</w:t>
      </w:r>
      <w:r w:rsidR="00643F57" w:rsidRPr="001F708C">
        <w:rPr>
          <w:sz w:val="28"/>
          <w:szCs w:val="28"/>
        </w:rPr>
        <w:t xml:space="preserve"> главой</w:t>
      </w:r>
      <w:r w:rsidR="006C6A2F" w:rsidRPr="001F708C">
        <w:rPr>
          <w:sz w:val="28"/>
          <w:szCs w:val="28"/>
        </w:rPr>
        <w:t xml:space="preserve"> Администрации</w:t>
      </w:r>
      <w:r w:rsidR="00643F57" w:rsidRPr="001F708C">
        <w:rPr>
          <w:sz w:val="28"/>
          <w:szCs w:val="28"/>
        </w:rPr>
        <w:t xml:space="preserve"> </w:t>
      </w:r>
      <w:r w:rsidR="00AD1BF5" w:rsidRPr="001F708C">
        <w:rPr>
          <w:sz w:val="28"/>
          <w:szCs w:val="28"/>
        </w:rPr>
        <w:t>Ивановского сельского поселения</w:t>
      </w:r>
      <w:r w:rsidR="003833A0" w:rsidRPr="001F708C">
        <w:rPr>
          <w:sz w:val="28"/>
          <w:szCs w:val="28"/>
        </w:rPr>
        <w:t xml:space="preserve"> </w:t>
      </w:r>
      <w:r w:rsidR="00643F57" w:rsidRPr="001F708C">
        <w:rPr>
          <w:b/>
          <w:sz w:val="28"/>
          <w:szCs w:val="28"/>
        </w:rPr>
        <w:t xml:space="preserve">проведено </w:t>
      </w:r>
      <w:r w:rsidR="002A7686">
        <w:rPr>
          <w:b/>
          <w:sz w:val="28"/>
          <w:szCs w:val="28"/>
        </w:rPr>
        <w:t>49</w:t>
      </w:r>
      <w:r w:rsidR="003833A0" w:rsidRPr="001F708C">
        <w:rPr>
          <w:b/>
          <w:sz w:val="28"/>
          <w:szCs w:val="28"/>
        </w:rPr>
        <w:t xml:space="preserve"> личных приемов</w:t>
      </w:r>
      <w:r w:rsidR="003833A0" w:rsidRPr="001F708C">
        <w:rPr>
          <w:sz w:val="28"/>
          <w:szCs w:val="28"/>
        </w:rPr>
        <w:t xml:space="preserve">, на которых </w:t>
      </w:r>
      <w:r w:rsidR="00643F57" w:rsidRPr="001F708C">
        <w:rPr>
          <w:b/>
          <w:sz w:val="28"/>
          <w:szCs w:val="28"/>
        </w:rPr>
        <w:t xml:space="preserve">принято </w:t>
      </w:r>
      <w:r w:rsidR="002A7686">
        <w:rPr>
          <w:b/>
          <w:sz w:val="28"/>
          <w:szCs w:val="28"/>
        </w:rPr>
        <w:t>6</w:t>
      </w:r>
      <w:r w:rsidR="000C6CB2">
        <w:rPr>
          <w:b/>
          <w:sz w:val="28"/>
          <w:szCs w:val="28"/>
        </w:rPr>
        <w:t> заявлений</w:t>
      </w:r>
      <w:r w:rsidR="003833A0" w:rsidRPr="005273AB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AE7112">
        <w:rPr>
          <w:sz w:val="28"/>
          <w:szCs w:val="28"/>
        </w:rPr>
        <w:t xml:space="preserve">  за</w:t>
      </w:r>
      <w:r w:rsidR="006C6A2F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 </w:t>
      </w:r>
      <w:r w:rsidR="002A7686">
        <w:rPr>
          <w:sz w:val="28"/>
          <w:szCs w:val="28"/>
        </w:rPr>
        <w:t>2023</w:t>
      </w:r>
      <w:r w:rsidR="00DD706E">
        <w:rPr>
          <w:sz w:val="28"/>
          <w:szCs w:val="28"/>
        </w:rPr>
        <w:t xml:space="preserve"> год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1134"/>
        <w:gridCol w:w="1134"/>
      </w:tblGrid>
      <w:tr w:rsidR="00D13109" w:rsidRPr="003C313A" w:rsidTr="00801873">
        <w:trPr>
          <w:trHeight w:val="356"/>
        </w:trPr>
        <w:tc>
          <w:tcPr>
            <w:tcW w:w="708" w:type="dxa"/>
          </w:tcPr>
          <w:p w:rsidR="00D13109" w:rsidRPr="002A7686" w:rsidRDefault="00D13109" w:rsidP="00844055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2A7686" w:rsidRDefault="00D13109" w:rsidP="00844055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2A7686" w:rsidRDefault="00D13109" w:rsidP="00844055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2A7686" w:rsidRDefault="00D13109" w:rsidP="00844055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3C313A" w:rsidTr="00801873">
        <w:tc>
          <w:tcPr>
            <w:tcW w:w="708" w:type="dxa"/>
          </w:tcPr>
          <w:p w:rsidR="00D13109" w:rsidRPr="002A7686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2A7686" w:rsidRDefault="00764723" w:rsidP="008D4109">
            <w:pPr>
              <w:jc w:val="both"/>
              <w:rPr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2A7686" w:rsidRDefault="00F8559E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2A7686" w:rsidRDefault="0067570F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0</w:t>
            </w:r>
            <w:r w:rsidR="008D4109" w:rsidRPr="002A7686">
              <w:rPr>
                <w:b/>
                <w:sz w:val="28"/>
                <w:szCs w:val="28"/>
              </w:rPr>
              <w:t>%</w:t>
            </w:r>
          </w:p>
        </w:tc>
      </w:tr>
      <w:tr w:rsidR="008D4109" w:rsidRPr="003C313A" w:rsidTr="00801873">
        <w:tc>
          <w:tcPr>
            <w:tcW w:w="708" w:type="dxa"/>
          </w:tcPr>
          <w:p w:rsidR="008D4109" w:rsidRPr="002A7686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2A7686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2A7686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2A7686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2A7686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EE4" w:rsidRPr="003C313A" w:rsidTr="002C65B4">
        <w:tc>
          <w:tcPr>
            <w:tcW w:w="708" w:type="dxa"/>
          </w:tcPr>
          <w:p w:rsidR="00CC7EE4" w:rsidRPr="002A7686" w:rsidRDefault="00CC7EE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CC7EE4" w:rsidRPr="002A7686" w:rsidRDefault="00141B78" w:rsidP="002C65B4">
            <w:pPr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Государственная регистрация права на недвижимое имущество и сделок с ним</w:t>
            </w:r>
          </w:p>
        </w:tc>
        <w:tc>
          <w:tcPr>
            <w:tcW w:w="1134" w:type="dxa"/>
          </w:tcPr>
          <w:p w:rsidR="00CC7EE4" w:rsidRPr="002A7686" w:rsidRDefault="00CC7EE4" w:rsidP="002C6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7EE4" w:rsidRPr="002A7686" w:rsidRDefault="0067570F" w:rsidP="002C65B4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  <w:r w:rsidR="00F232BC" w:rsidRPr="002A7686">
              <w:rPr>
                <w:sz w:val="28"/>
                <w:szCs w:val="28"/>
              </w:rPr>
              <w:t>%</w:t>
            </w:r>
          </w:p>
        </w:tc>
      </w:tr>
      <w:tr w:rsidR="0067570F" w:rsidRPr="003C313A" w:rsidTr="002C65B4">
        <w:tc>
          <w:tcPr>
            <w:tcW w:w="708" w:type="dxa"/>
          </w:tcPr>
          <w:p w:rsidR="0067570F" w:rsidRPr="002A7686" w:rsidRDefault="0067570F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7570F" w:rsidRPr="002A7686" w:rsidRDefault="0067570F" w:rsidP="002C65B4">
            <w:pPr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Земля, земельные споры</w:t>
            </w:r>
          </w:p>
        </w:tc>
        <w:tc>
          <w:tcPr>
            <w:tcW w:w="1134" w:type="dxa"/>
          </w:tcPr>
          <w:p w:rsidR="0067570F" w:rsidRPr="002A7686" w:rsidRDefault="00F8559E" w:rsidP="002C65B4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7570F" w:rsidRPr="002A7686" w:rsidRDefault="0067570F" w:rsidP="002C65B4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2A7686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2A7686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2A7686" w:rsidRDefault="00457773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2A7686" w:rsidRDefault="00457773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0</w:t>
            </w:r>
            <w:r w:rsidR="002C65B4" w:rsidRPr="002A7686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3C313A" w:rsidTr="00801873">
        <w:tc>
          <w:tcPr>
            <w:tcW w:w="708" w:type="dxa"/>
          </w:tcPr>
          <w:p w:rsidR="002C65B4" w:rsidRPr="002A7686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2A7686" w:rsidRDefault="002C65B4" w:rsidP="00844055">
            <w:pPr>
              <w:jc w:val="both"/>
              <w:rPr>
                <w:sz w:val="28"/>
                <w:szCs w:val="28"/>
              </w:rPr>
            </w:pPr>
            <w:r w:rsidRPr="002A7686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2A7686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2A7686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3C313A" w:rsidTr="002C65B4">
        <w:tc>
          <w:tcPr>
            <w:tcW w:w="708" w:type="dxa"/>
          </w:tcPr>
          <w:p w:rsidR="002C65B4" w:rsidRPr="002A7686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2A7686" w:rsidRDefault="00D1096D" w:rsidP="002C65B4">
            <w:pPr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Детские дошкольные воспитательные учреждения</w:t>
            </w:r>
            <w:r w:rsidR="00CC7EE4" w:rsidRPr="002A76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C65B4" w:rsidRPr="002A7686" w:rsidRDefault="00457773" w:rsidP="002C65B4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2A7686" w:rsidRDefault="00457773" w:rsidP="002C65B4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  <w:r w:rsidR="002C65B4" w:rsidRPr="002A7686">
              <w:rPr>
                <w:sz w:val="28"/>
                <w:szCs w:val="28"/>
              </w:rPr>
              <w:t>%</w:t>
            </w:r>
          </w:p>
        </w:tc>
      </w:tr>
      <w:tr w:rsidR="003B0AAA" w:rsidRPr="003C313A" w:rsidTr="00801873">
        <w:tc>
          <w:tcPr>
            <w:tcW w:w="708" w:type="dxa"/>
          </w:tcPr>
          <w:p w:rsidR="003B0AAA" w:rsidRPr="002A7686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3</w:t>
            </w:r>
            <w:r w:rsidR="003B0AAA" w:rsidRPr="002A76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2A7686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2A7686" w:rsidRDefault="00457773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2A7686" w:rsidRDefault="00457773" w:rsidP="00F0236E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0</w:t>
            </w:r>
            <w:r w:rsidR="003B0AAA" w:rsidRPr="002A7686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2A7686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2A7686" w:rsidRDefault="00AE4232" w:rsidP="00350E60">
            <w:pPr>
              <w:jc w:val="both"/>
              <w:rPr>
                <w:sz w:val="28"/>
                <w:szCs w:val="28"/>
              </w:rPr>
            </w:pPr>
            <w:r w:rsidRPr="002A7686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2A7686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2A7686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C5AE1" w:rsidRPr="003C313A" w:rsidTr="00D1096D">
        <w:trPr>
          <w:trHeight w:val="476"/>
        </w:trPr>
        <w:tc>
          <w:tcPr>
            <w:tcW w:w="708" w:type="dxa"/>
          </w:tcPr>
          <w:p w:rsidR="00AC5AE1" w:rsidRPr="002A7686" w:rsidRDefault="00AC5AE1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C5AE1" w:rsidRPr="002A7686" w:rsidRDefault="00AC5AE1" w:rsidP="00AE4232">
            <w:pPr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Федеральные, региональные, местные налоги и сборы</w:t>
            </w:r>
            <w:r w:rsidR="00CC7EE4" w:rsidRPr="002A76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C5AE1" w:rsidRPr="002A7686" w:rsidRDefault="00457773" w:rsidP="00AE4232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C5AE1" w:rsidRPr="002A7686" w:rsidRDefault="00457773" w:rsidP="00AE4232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  <w:r w:rsidR="00166317" w:rsidRPr="002A7686">
              <w:rPr>
                <w:sz w:val="28"/>
                <w:szCs w:val="28"/>
              </w:rPr>
              <w:t>%</w:t>
            </w:r>
          </w:p>
        </w:tc>
      </w:tr>
      <w:tr w:rsidR="00D1096D" w:rsidRPr="003C313A" w:rsidTr="00D1096D">
        <w:trPr>
          <w:trHeight w:val="476"/>
        </w:trPr>
        <w:tc>
          <w:tcPr>
            <w:tcW w:w="708" w:type="dxa"/>
          </w:tcPr>
          <w:p w:rsidR="00D1096D" w:rsidRPr="002A7686" w:rsidRDefault="00D1096D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D1096D" w:rsidRPr="002A7686" w:rsidRDefault="00D1096D" w:rsidP="00AE4232">
            <w:pPr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Расходы местных бюджетов</w:t>
            </w:r>
            <w:r w:rsidR="00CC7EE4" w:rsidRPr="002A76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1096D" w:rsidRPr="002A7686" w:rsidRDefault="00457773" w:rsidP="00AE4232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096D" w:rsidRPr="002A7686" w:rsidRDefault="00457773" w:rsidP="00AE4232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0</w:t>
            </w:r>
            <w:r w:rsidR="00D1096D" w:rsidRPr="002A7686">
              <w:rPr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2A7686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4</w:t>
            </w:r>
            <w:r w:rsidR="00AE4232" w:rsidRPr="002A76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2A7686" w:rsidRDefault="00AE4232" w:rsidP="00350E60">
            <w:pPr>
              <w:jc w:val="both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AE4232" w:rsidRPr="002A7686" w:rsidRDefault="002A7686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2A7686" w:rsidRDefault="002A768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  <w:r w:rsidR="00AE4232" w:rsidRPr="002A7686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3C313A" w:rsidTr="00801873">
        <w:tc>
          <w:tcPr>
            <w:tcW w:w="708" w:type="dxa"/>
          </w:tcPr>
          <w:p w:rsidR="00AE4232" w:rsidRPr="002A7686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2A7686" w:rsidRDefault="00AE4232" w:rsidP="00350E60">
            <w:pPr>
              <w:jc w:val="both"/>
              <w:rPr>
                <w:sz w:val="28"/>
                <w:szCs w:val="28"/>
              </w:rPr>
            </w:pPr>
            <w:r w:rsidRPr="002A7686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2A7686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2A7686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3C313A" w:rsidTr="006B1844">
        <w:trPr>
          <w:trHeight w:val="385"/>
        </w:trPr>
        <w:tc>
          <w:tcPr>
            <w:tcW w:w="708" w:type="dxa"/>
          </w:tcPr>
          <w:p w:rsidR="00AE4232" w:rsidRPr="002A7686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2A7686" w:rsidRDefault="00141B78" w:rsidP="002A7686">
            <w:pPr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 xml:space="preserve"> </w:t>
            </w:r>
            <w:r w:rsidR="0067570F" w:rsidRPr="002A7686">
              <w:rPr>
                <w:sz w:val="28"/>
                <w:szCs w:val="28"/>
              </w:rPr>
              <w:t xml:space="preserve">Благоустройство </w:t>
            </w:r>
            <w:r w:rsidR="002A7686" w:rsidRPr="002A7686">
              <w:rPr>
                <w:sz w:val="28"/>
                <w:szCs w:val="28"/>
              </w:rPr>
              <w:t>и ремонт подъездных дорог, в том числе тротуаров.</w:t>
            </w:r>
          </w:p>
        </w:tc>
        <w:tc>
          <w:tcPr>
            <w:tcW w:w="1134" w:type="dxa"/>
          </w:tcPr>
          <w:p w:rsidR="00AE4232" w:rsidRPr="002A7686" w:rsidRDefault="002A7686" w:rsidP="000D1B5F">
            <w:pPr>
              <w:jc w:val="center"/>
              <w:rPr>
                <w:sz w:val="28"/>
                <w:szCs w:val="28"/>
              </w:rPr>
            </w:pPr>
            <w:r w:rsidRPr="002A7686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2A7686" w:rsidRDefault="002A7686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  <w:r w:rsidR="000D1B5F" w:rsidRPr="002A7686">
              <w:rPr>
                <w:sz w:val="28"/>
                <w:szCs w:val="28"/>
              </w:rPr>
              <w:t>%</w:t>
            </w:r>
          </w:p>
        </w:tc>
      </w:tr>
      <w:tr w:rsidR="00686D6B" w:rsidRPr="003C313A" w:rsidTr="003B2DF1">
        <w:trPr>
          <w:trHeight w:val="195"/>
        </w:trPr>
        <w:tc>
          <w:tcPr>
            <w:tcW w:w="708" w:type="dxa"/>
          </w:tcPr>
          <w:p w:rsidR="00686D6B" w:rsidRPr="002A7686" w:rsidRDefault="002A7686" w:rsidP="00844055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686D6B" w:rsidRPr="002A7686" w:rsidRDefault="002A7686" w:rsidP="00AE4232">
            <w:pPr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Социально-экономическое развитий муниципальных образований</w:t>
            </w:r>
          </w:p>
        </w:tc>
        <w:tc>
          <w:tcPr>
            <w:tcW w:w="1134" w:type="dxa"/>
          </w:tcPr>
          <w:p w:rsidR="00686D6B" w:rsidRPr="002A7686" w:rsidRDefault="002A7686" w:rsidP="000D1B5F">
            <w:pPr>
              <w:jc w:val="center"/>
              <w:rPr>
                <w:b/>
                <w:sz w:val="28"/>
                <w:szCs w:val="28"/>
              </w:rPr>
            </w:pPr>
            <w:r w:rsidRPr="002A76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D6B" w:rsidRPr="002A7686" w:rsidRDefault="002A7686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  <w:r w:rsidR="00A7562D" w:rsidRPr="002A7686">
              <w:rPr>
                <w:b/>
                <w:sz w:val="28"/>
                <w:szCs w:val="28"/>
              </w:rPr>
              <w:t>%</w:t>
            </w:r>
          </w:p>
        </w:tc>
      </w:tr>
      <w:tr w:rsidR="00686D6B" w:rsidRPr="003C313A" w:rsidTr="003B2DF1">
        <w:trPr>
          <w:trHeight w:val="112"/>
        </w:trPr>
        <w:tc>
          <w:tcPr>
            <w:tcW w:w="708" w:type="dxa"/>
          </w:tcPr>
          <w:p w:rsidR="00686D6B" w:rsidRPr="00CC5204" w:rsidRDefault="00686D6B" w:rsidP="0084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vAlign w:val="center"/>
          </w:tcPr>
          <w:p w:rsidR="00686D6B" w:rsidRPr="00CC5204" w:rsidRDefault="002A7686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Административные правонарушения и административная ответственность</w:t>
            </w:r>
            <w:r w:rsidR="00686D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86D6B" w:rsidRPr="00F8559E" w:rsidRDefault="002A7686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86D6B" w:rsidRDefault="002A7686" w:rsidP="000D1B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  <w:r w:rsidR="00686D6B" w:rsidRPr="003B2DF1">
              <w:rPr>
                <w:b/>
                <w:sz w:val="28"/>
                <w:szCs w:val="28"/>
              </w:rPr>
              <w:t>%</w:t>
            </w:r>
          </w:p>
        </w:tc>
      </w:tr>
      <w:tr w:rsidR="00686D6B" w:rsidRPr="003C313A" w:rsidTr="003B2DF1">
        <w:trPr>
          <w:trHeight w:val="112"/>
        </w:trPr>
        <w:tc>
          <w:tcPr>
            <w:tcW w:w="708" w:type="dxa"/>
          </w:tcPr>
          <w:p w:rsidR="00686D6B" w:rsidRDefault="00686D6B" w:rsidP="00844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vAlign w:val="center"/>
          </w:tcPr>
          <w:p w:rsidR="00686D6B" w:rsidRPr="00CC5204" w:rsidRDefault="000C6CB2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Запросы архивных данных</w:t>
            </w:r>
          </w:p>
        </w:tc>
        <w:tc>
          <w:tcPr>
            <w:tcW w:w="1134" w:type="dxa"/>
          </w:tcPr>
          <w:p w:rsidR="00686D6B" w:rsidRPr="00F8559E" w:rsidRDefault="002A7686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86D6B" w:rsidRDefault="002A7686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686D6B" w:rsidRPr="003B2DF1">
              <w:rPr>
                <w:b/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3D62" w:rsidRDefault="00BA3D62" w:rsidP="00BA3D62">
      <w:pPr>
        <w:ind w:firstLine="709"/>
        <w:jc w:val="both"/>
        <w:rPr>
          <w:b/>
          <w:sz w:val="28"/>
          <w:szCs w:val="28"/>
        </w:rPr>
      </w:pPr>
      <w:r w:rsidRPr="00AE18DF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 w:rsidRPr="00AE18DF">
        <w:rPr>
          <w:rFonts w:eastAsia="Calibri"/>
          <w:sz w:val="28"/>
          <w:szCs w:val="28"/>
          <w:lang w:eastAsia="en-US"/>
        </w:rPr>
        <w:t>,</w:t>
      </w:r>
      <w:r w:rsidRPr="00AE18DF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</w:t>
      </w:r>
      <w:r w:rsidRPr="00AE18DF">
        <w:rPr>
          <w:rFonts w:eastAsia="Calibri"/>
          <w:sz w:val="28"/>
          <w:szCs w:val="28"/>
          <w:lang w:eastAsia="en-US"/>
        </w:rPr>
        <w:lastRenderedPageBreak/>
        <w:t>участием заявителя, либо комиссионно.</w:t>
      </w:r>
      <w:r w:rsidRPr="00AE18DF">
        <w:rPr>
          <w:rFonts w:eastAsia="Calibri"/>
          <w:b/>
          <w:sz w:val="28"/>
          <w:szCs w:val="28"/>
          <w:lang w:eastAsia="en-US"/>
        </w:rPr>
        <w:t xml:space="preserve"> </w:t>
      </w:r>
      <w:r w:rsidRPr="00AE18DF">
        <w:rPr>
          <w:b/>
          <w:sz w:val="28"/>
          <w:szCs w:val="28"/>
        </w:rPr>
        <w:t>Комиссионно</w:t>
      </w:r>
      <w:r w:rsidR="00BF2222" w:rsidRPr="00AE18DF">
        <w:rPr>
          <w:b/>
          <w:sz w:val="28"/>
          <w:szCs w:val="28"/>
        </w:rPr>
        <w:t xml:space="preserve">, </w:t>
      </w:r>
      <w:r w:rsidR="00732DF2" w:rsidRPr="00AE18DF">
        <w:rPr>
          <w:b/>
          <w:sz w:val="28"/>
          <w:szCs w:val="28"/>
        </w:rPr>
        <w:t>обращения</w:t>
      </w:r>
      <w:r w:rsidR="008F0DA0" w:rsidRPr="00AE18DF">
        <w:rPr>
          <w:b/>
          <w:sz w:val="28"/>
          <w:szCs w:val="28"/>
        </w:rPr>
        <w:t xml:space="preserve"> в</w:t>
      </w:r>
      <w:r w:rsidR="00EB0BE9">
        <w:rPr>
          <w:b/>
          <w:sz w:val="28"/>
          <w:szCs w:val="28"/>
        </w:rPr>
        <w:t xml:space="preserve"> 2023 и 2022</w:t>
      </w:r>
      <w:r w:rsidR="003B2DF1" w:rsidRPr="00AE18DF">
        <w:rPr>
          <w:b/>
          <w:sz w:val="28"/>
          <w:szCs w:val="28"/>
        </w:rPr>
        <w:t xml:space="preserve"> год</w:t>
      </w:r>
      <w:r w:rsidR="0079584A" w:rsidRPr="00AE18DF">
        <w:rPr>
          <w:b/>
          <w:sz w:val="28"/>
          <w:szCs w:val="28"/>
        </w:rPr>
        <w:t>у</w:t>
      </w:r>
      <w:r w:rsidR="00732DF2" w:rsidRPr="00AE18DF">
        <w:rPr>
          <w:b/>
          <w:sz w:val="28"/>
          <w:szCs w:val="28"/>
        </w:rPr>
        <w:t xml:space="preserve"> не рассматривались,</w:t>
      </w:r>
      <w:r w:rsidR="0079584A" w:rsidRPr="00AE18DF">
        <w:rPr>
          <w:b/>
          <w:sz w:val="28"/>
          <w:szCs w:val="28"/>
        </w:rPr>
        <w:t xml:space="preserve"> </w:t>
      </w:r>
      <w:r w:rsidR="00D1096D" w:rsidRPr="00AE18DF">
        <w:rPr>
          <w:b/>
          <w:sz w:val="28"/>
          <w:szCs w:val="28"/>
        </w:rPr>
        <w:t xml:space="preserve"> с выездом на место</w:t>
      </w:r>
      <w:r w:rsidR="00EB0BE9">
        <w:rPr>
          <w:b/>
          <w:sz w:val="28"/>
          <w:szCs w:val="28"/>
        </w:rPr>
        <w:t xml:space="preserve"> в 2023</w:t>
      </w:r>
      <w:r w:rsidR="00732DF2" w:rsidRPr="00AE18DF">
        <w:rPr>
          <w:b/>
          <w:sz w:val="28"/>
          <w:szCs w:val="28"/>
        </w:rPr>
        <w:t xml:space="preserve"> году</w:t>
      </w:r>
      <w:r w:rsidR="0079584A" w:rsidRPr="00AE18DF">
        <w:rPr>
          <w:b/>
          <w:sz w:val="28"/>
          <w:szCs w:val="28"/>
        </w:rPr>
        <w:t xml:space="preserve"> рассмо</w:t>
      </w:r>
      <w:r w:rsidR="007A4FD4" w:rsidRPr="00AE18DF">
        <w:rPr>
          <w:b/>
          <w:sz w:val="28"/>
          <w:szCs w:val="28"/>
        </w:rPr>
        <w:t>трено</w:t>
      </w:r>
      <w:r w:rsidR="007A4FD4">
        <w:rPr>
          <w:b/>
          <w:sz w:val="28"/>
          <w:szCs w:val="28"/>
        </w:rPr>
        <w:t xml:space="preserve"> </w:t>
      </w:r>
      <w:r w:rsidR="00EB0BE9">
        <w:rPr>
          <w:b/>
          <w:sz w:val="28"/>
          <w:szCs w:val="28"/>
        </w:rPr>
        <w:t>1 обращение, с выездом на место в 2022</w:t>
      </w:r>
      <w:r w:rsidR="0067570F">
        <w:rPr>
          <w:b/>
          <w:sz w:val="28"/>
          <w:szCs w:val="28"/>
        </w:rPr>
        <w:t xml:space="preserve"> году </w:t>
      </w:r>
      <w:r w:rsidR="00C51D8E">
        <w:rPr>
          <w:b/>
          <w:sz w:val="28"/>
          <w:szCs w:val="28"/>
        </w:rPr>
        <w:t>рассматривалось</w:t>
      </w:r>
      <w:r w:rsidR="00AE18DF">
        <w:rPr>
          <w:b/>
          <w:sz w:val="28"/>
          <w:szCs w:val="28"/>
        </w:rPr>
        <w:t xml:space="preserve"> рассмотрено</w:t>
      </w:r>
      <w:r w:rsidR="00EB0BE9">
        <w:rPr>
          <w:b/>
          <w:sz w:val="28"/>
          <w:szCs w:val="28"/>
        </w:rPr>
        <w:t xml:space="preserve"> 3</w:t>
      </w:r>
      <w:r w:rsidR="00AE18DF">
        <w:rPr>
          <w:b/>
          <w:sz w:val="28"/>
          <w:szCs w:val="28"/>
        </w:rPr>
        <w:t xml:space="preserve"> обращения.</w:t>
      </w:r>
    </w:p>
    <w:p w:rsidR="00C63897" w:rsidRDefault="00C63897" w:rsidP="00AE18DF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AC3EED" w:rsidRDefault="004F489E" w:rsidP="00AE18D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</w:t>
            </w:r>
            <w:r w:rsidR="00EB0BE9">
              <w:rPr>
                <w:sz w:val="28"/>
                <w:szCs w:val="28"/>
              </w:rPr>
              <w:t>23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8F0DA0">
              <w:rPr>
                <w:sz w:val="28"/>
                <w:szCs w:val="28"/>
              </w:rPr>
              <w:t>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603424" w:rsidRDefault="0067570F" w:rsidP="00AE18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B0BE9">
              <w:rPr>
                <w:sz w:val="28"/>
                <w:szCs w:val="28"/>
              </w:rPr>
              <w:t>22</w:t>
            </w:r>
            <w:r w:rsidR="000D1B5F" w:rsidRPr="00603424">
              <w:rPr>
                <w:sz w:val="28"/>
                <w:szCs w:val="28"/>
              </w:rPr>
              <w:t>г</w:t>
            </w:r>
            <w:r w:rsidR="008F0DA0">
              <w:rPr>
                <w:sz w:val="28"/>
                <w:szCs w:val="28"/>
              </w:rPr>
              <w:t>од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810DC7" w:rsidRDefault="004F489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CC5204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810DC7" w:rsidRDefault="0067570F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67570F" w:rsidP="00DD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CC5204">
              <w:rPr>
                <w:sz w:val="28"/>
                <w:szCs w:val="28"/>
              </w:rPr>
              <w:t>0</w:t>
            </w:r>
            <w:r w:rsidR="00D1096D">
              <w:rPr>
                <w:sz w:val="28"/>
                <w:szCs w:val="28"/>
              </w:rPr>
              <w:t>%</w:t>
            </w:r>
            <w:r w:rsidR="000D1B5F"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810DC7" w:rsidRDefault="00EB0BE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67570F">
              <w:rPr>
                <w:sz w:val="28"/>
                <w:szCs w:val="28"/>
              </w:rPr>
              <w:t>10</w:t>
            </w:r>
            <w:r w:rsidR="00CC5204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0D1B5F" w:rsidRPr="00810DC7" w:rsidRDefault="00EB0BE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AE18DF">
              <w:rPr>
                <w:sz w:val="28"/>
                <w:szCs w:val="28"/>
              </w:rPr>
              <w:t>10</w:t>
            </w:r>
            <w:r w:rsidR="00CC5204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D75A0C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D75A0C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Относительные показатели (%)</w:t>
            </w:r>
          </w:p>
        </w:tc>
      </w:tr>
      <w:tr w:rsidR="005F2A96" w:rsidTr="00BD7274">
        <w:tc>
          <w:tcPr>
            <w:tcW w:w="4748" w:type="dxa"/>
          </w:tcPr>
          <w:p w:rsidR="005F2A96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69210" cy="149161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601595" cy="1316990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B26FEA" w:rsidRDefault="00B26FEA" w:rsidP="003B2DF1">
      <w:pPr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1F90" w:rsidTr="00BD7274">
        <w:tc>
          <w:tcPr>
            <w:tcW w:w="4748" w:type="dxa"/>
          </w:tcPr>
          <w:p w:rsidR="005F1F90" w:rsidRPr="00D75A0C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D75A0C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Относительные показатели (%)</w:t>
            </w:r>
          </w:p>
        </w:tc>
      </w:tr>
      <w:tr w:rsidR="005F1F90" w:rsidTr="00BD7274">
        <w:tc>
          <w:tcPr>
            <w:tcW w:w="4748" w:type="dxa"/>
          </w:tcPr>
          <w:p w:rsidR="00D1096D" w:rsidRPr="00AE18DF" w:rsidRDefault="00F31CBB" w:rsidP="00BD7274">
            <w:pPr>
              <w:pStyle w:val="3"/>
              <w:spacing w:after="0"/>
              <w:ind w:left="0"/>
              <w:jc w:val="both"/>
              <w:rPr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14600" cy="1828800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656205" cy="1644015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7464AB" w:rsidRPr="005951C1" w:rsidRDefault="002A3AB4" w:rsidP="005951C1">
      <w:pPr>
        <w:pStyle w:val="3"/>
        <w:spacing w:after="0"/>
        <w:ind w:left="0"/>
        <w:jc w:val="center"/>
        <w:rPr>
          <w:b/>
          <w:i/>
          <w:sz w:val="28"/>
          <w:szCs w:val="28"/>
          <w:u w:val="single"/>
          <w:lang w:val="ru-RU"/>
        </w:rPr>
      </w:pPr>
      <w:r w:rsidRPr="005951C1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1E16C8" w:rsidRPr="005951C1">
        <w:rPr>
          <w:b/>
          <w:i/>
          <w:sz w:val="28"/>
          <w:szCs w:val="28"/>
          <w:u w:val="single"/>
          <w:lang w:val="ru-RU"/>
        </w:rPr>
        <w:t>по кварталам</w:t>
      </w:r>
      <w:r w:rsidR="00AE7112" w:rsidRPr="005951C1">
        <w:rPr>
          <w:b/>
          <w:i/>
          <w:sz w:val="28"/>
          <w:szCs w:val="28"/>
          <w:u w:val="single"/>
        </w:rPr>
        <w:t xml:space="preserve"> </w:t>
      </w:r>
      <w:r w:rsidR="00E70301" w:rsidRPr="005951C1">
        <w:rPr>
          <w:b/>
          <w:i/>
          <w:sz w:val="28"/>
          <w:szCs w:val="28"/>
          <w:u w:val="single"/>
        </w:rPr>
        <w:t xml:space="preserve"> </w:t>
      </w:r>
      <w:r w:rsidR="00091690" w:rsidRPr="005951C1">
        <w:rPr>
          <w:b/>
          <w:i/>
          <w:sz w:val="28"/>
          <w:szCs w:val="28"/>
          <w:u w:val="single"/>
        </w:rPr>
        <w:t>20</w:t>
      </w:r>
      <w:r w:rsidR="004D6E2A">
        <w:rPr>
          <w:b/>
          <w:i/>
          <w:sz w:val="28"/>
          <w:szCs w:val="28"/>
          <w:u w:val="single"/>
          <w:lang w:val="ru-RU"/>
        </w:rPr>
        <w:t>23</w:t>
      </w:r>
      <w:r w:rsidR="001E16C8" w:rsidRPr="005951C1">
        <w:rPr>
          <w:b/>
          <w:i/>
          <w:sz w:val="28"/>
          <w:szCs w:val="28"/>
          <w:u w:val="single"/>
        </w:rPr>
        <w:t xml:space="preserve"> год</w:t>
      </w:r>
      <w:r w:rsidR="001E16C8" w:rsidRPr="005951C1">
        <w:rPr>
          <w:b/>
          <w:i/>
          <w:sz w:val="28"/>
          <w:szCs w:val="28"/>
          <w:u w:val="single"/>
          <w:lang w:val="ru-RU"/>
        </w:rPr>
        <w:t>а</w:t>
      </w:r>
    </w:p>
    <w:p w:rsidR="002A3AB4" w:rsidRDefault="002A3AB4" w:rsidP="003A1437">
      <w:pPr>
        <w:pStyle w:val="3"/>
        <w:spacing w:after="0"/>
        <w:ind w:left="0" w:firstLine="709"/>
        <w:jc w:val="center"/>
        <w:rPr>
          <w:sz w:val="28"/>
          <w:szCs w:val="28"/>
        </w:rPr>
      </w:pPr>
    </w:p>
    <w:p w:rsidR="002A3AB4" w:rsidRDefault="00F31CB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354195" cy="151320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4D6E2A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  <w:lang w:val="ru-RU"/>
        </w:rPr>
      </w:pPr>
      <w:r w:rsidRPr="004D6E2A">
        <w:rPr>
          <w:sz w:val="28"/>
          <w:szCs w:val="28"/>
        </w:rPr>
        <w:lastRenderedPageBreak/>
        <w:t>Эффективность работы с обращениями граждан оценивается результатами рассмотрения обращений.</w:t>
      </w:r>
      <w:r w:rsidR="008A7840" w:rsidRPr="004D6E2A">
        <w:rPr>
          <w:b/>
          <w:sz w:val="28"/>
          <w:szCs w:val="28"/>
          <w:lang w:val="ru-RU"/>
        </w:rPr>
        <w:t xml:space="preserve">   </w:t>
      </w:r>
    </w:p>
    <w:p w:rsidR="000503D0" w:rsidRPr="001D7CF1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D6E2A">
        <w:rPr>
          <w:sz w:val="28"/>
          <w:szCs w:val="28"/>
        </w:rPr>
        <w:t xml:space="preserve">За </w:t>
      </w:r>
      <w:r w:rsidR="00091690" w:rsidRPr="004D6E2A">
        <w:rPr>
          <w:sz w:val="28"/>
          <w:szCs w:val="28"/>
        </w:rPr>
        <w:t xml:space="preserve"> 20</w:t>
      </w:r>
      <w:r w:rsidR="005951C1" w:rsidRPr="004D6E2A">
        <w:rPr>
          <w:sz w:val="28"/>
          <w:szCs w:val="28"/>
          <w:lang w:val="ru-RU"/>
        </w:rPr>
        <w:t>22</w:t>
      </w:r>
      <w:r w:rsidR="00104351" w:rsidRPr="004D6E2A">
        <w:rPr>
          <w:sz w:val="28"/>
          <w:szCs w:val="28"/>
        </w:rPr>
        <w:t xml:space="preserve"> год</w:t>
      </w:r>
      <w:r w:rsidR="000503D0" w:rsidRPr="004D6E2A">
        <w:rPr>
          <w:sz w:val="28"/>
          <w:szCs w:val="28"/>
        </w:rPr>
        <w:t xml:space="preserve"> на </w:t>
      </w:r>
      <w:r w:rsidRPr="004D6E2A">
        <w:rPr>
          <w:sz w:val="28"/>
          <w:szCs w:val="28"/>
        </w:rPr>
        <w:t xml:space="preserve">рассмотрении в Администрации </w:t>
      </w:r>
      <w:r w:rsidR="006D2333" w:rsidRPr="004D6E2A">
        <w:rPr>
          <w:sz w:val="28"/>
          <w:szCs w:val="28"/>
        </w:rPr>
        <w:t>Ивановского сельского поселения</w:t>
      </w:r>
      <w:r w:rsidR="00104351" w:rsidRPr="004D6E2A">
        <w:rPr>
          <w:sz w:val="28"/>
          <w:szCs w:val="28"/>
        </w:rPr>
        <w:t xml:space="preserve"> находило</w:t>
      </w:r>
      <w:r w:rsidRPr="004D6E2A">
        <w:rPr>
          <w:sz w:val="28"/>
          <w:szCs w:val="28"/>
        </w:rPr>
        <w:t xml:space="preserve">сь </w:t>
      </w:r>
      <w:r w:rsidR="005951C1" w:rsidRPr="004D6E2A">
        <w:rPr>
          <w:sz w:val="28"/>
          <w:szCs w:val="28"/>
          <w:lang w:val="ru-RU"/>
        </w:rPr>
        <w:t>8</w:t>
      </w:r>
      <w:r w:rsidR="001E16C8" w:rsidRPr="004D6E2A">
        <w:rPr>
          <w:sz w:val="28"/>
          <w:szCs w:val="28"/>
        </w:rPr>
        <w:t xml:space="preserve"> обращени</w:t>
      </w:r>
      <w:r w:rsidR="001E16C8" w:rsidRPr="004D6E2A">
        <w:rPr>
          <w:sz w:val="28"/>
          <w:szCs w:val="28"/>
          <w:lang w:val="ru-RU"/>
        </w:rPr>
        <w:t>й</w:t>
      </w:r>
      <w:r w:rsidRPr="004D6E2A">
        <w:rPr>
          <w:sz w:val="28"/>
          <w:szCs w:val="28"/>
        </w:rPr>
        <w:t>, из них:</w:t>
      </w:r>
    </w:p>
    <w:p w:rsidR="000503D0" w:rsidRPr="001D7CF1" w:rsidRDefault="000503D0" w:rsidP="000503D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  <w:gridCol w:w="1358"/>
        <w:gridCol w:w="12"/>
        <w:gridCol w:w="1358"/>
        <w:gridCol w:w="12"/>
        <w:gridCol w:w="1358"/>
        <w:gridCol w:w="12"/>
      </w:tblGrid>
      <w:tr w:rsidR="00D146DA" w:rsidRPr="001D7CF1" w:rsidTr="00D75A0C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№</w:t>
            </w:r>
          </w:p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Результат рассмотрения</w:t>
            </w:r>
          </w:p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46DA" w:rsidRPr="001D7CF1" w:rsidRDefault="00D146DA" w:rsidP="007464AB">
            <w:pPr>
              <w:jc w:val="center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 xml:space="preserve">1 </w:t>
            </w:r>
          </w:p>
          <w:p w:rsidR="00D146DA" w:rsidRPr="001D7CF1" w:rsidRDefault="004D6E2A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2023</w:t>
            </w:r>
            <w:r w:rsidR="00D146DA" w:rsidRPr="001D7CF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D146DA" w:rsidRPr="001D7CF1" w:rsidRDefault="00D146DA" w:rsidP="00FB08C7">
            <w:pPr>
              <w:jc w:val="center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 xml:space="preserve">2 </w:t>
            </w:r>
          </w:p>
          <w:p w:rsidR="00D146DA" w:rsidRPr="001D7CF1" w:rsidRDefault="004D6E2A" w:rsidP="00FB08C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2023</w:t>
            </w:r>
            <w:r w:rsidR="00D146DA" w:rsidRPr="001D7CF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70" w:type="dxa"/>
            <w:gridSpan w:val="2"/>
          </w:tcPr>
          <w:p w:rsidR="00D146DA" w:rsidRPr="001D7CF1" w:rsidRDefault="00D146DA" w:rsidP="00D146DA">
            <w:pPr>
              <w:jc w:val="center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 xml:space="preserve">3 </w:t>
            </w:r>
          </w:p>
          <w:p w:rsidR="00D146DA" w:rsidRPr="001D7CF1" w:rsidRDefault="004D6E2A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2023</w:t>
            </w:r>
            <w:r w:rsidR="00D146DA" w:rsidRPr="001D7CF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70" w:type="dxa"/>
            <w:gridSpan w:val="2"/>
          </w:tcPr>
          <w:p w:rsidR="00D146DA" w:rsidRPr="001D7CF1" w:rsidRDefault="00D146DA" w:rsidP="00D146DA">
            <w:pPr>
              <w:jc w:val="center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 xml:space="preserve">4 </w:t>
            </w:r>
          </w:p>
          <w:p w:rsidR="00D146DA" w:rsidRPr="001D7CF1" w:rsidRDefault="004D6E2A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2023</w:t>
            </w:r>
            <w:r w:rsidR="00D146DA" w:rsidRPr="001D7CF1">
              <w:rPr>
                <w:sz w:val="28"/>
                <w:szCs w:val="28"/>
              </w:rPr>
              <w:t xml:space="preserve"> г.</w:t>
            </w:r>
          </w:p>
        </w:tc>
      </w:tr>
      <w:tr w:rsidR="00D146DA" w:rsidRPr="001D7CF1" w:rsidTr="00D75A0C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46DA" w:rsidRPr="001D7CF1" w:rsidRDefault="00091690" w:rsidP="00FB08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D146DA" w:rsidRPr="001D7CF1" w:rsidRDefault="00091690" w:rsidP="00FB08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</w:t>
            </w:r>
            <w:r w:rsidR="00D146DA" w:rsidRPr="001D7CF1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358" w:type="dxa"/>
            <w:shd w:val="clear" w:color="auto" w:fill="auto"/>
          </w:tcPr>
          <w:p w:rsidR="00D146DA" w:rsidRPr="001D7CF1" w:rsidRDefault="004D6E2A" w:rsidP="00FB0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46DA" w:rsidRPr="001D7CF1" w:rsidRDefault="004D6E2A" w:rsidP="00FB08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  <w:tc>
          <w:tcPr>
            <w:tcW w:w="1370" w:type="dxa"/>
            <w:gridSpan w:val="2"/>
          </w:tcPr>
          <w:p w:rsidR="00D146DA" w:rsidRPr="001D7CF1" w:rsidRDefault="005F5574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46DA" w:rsidRPr="001D7CF1" w:rsidRDefault="005F5574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  <w:tc>
          <w:tcPr>
            <w:tcW w:w="1370" w:type="dxa"/>
            <w:gridSpan w:val="2"/>
          </w:tcPr>
          <w:p w:rsidR="00D146DA" w:rsidRPr="001D7CF1" w:rsidRDefault="004D6E2A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46DA" w:rsidRPr="001D7CF1" w:rsidRDefault="00F45FE7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343EED" w:rsidRPr="001D7CF1">
              <w:rPr>
                <w:sz w:val="28"/>
                <w:szCs w:val="28"/>
              </w:rPr>
              <w:t>0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</w:tr>
      <w:tr w:rsidR="00D146DA" w:rsidRPr="001D7CF1" w:rsidTr="00D75A0C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146DA" w:rsidRPr="001D7CF1" w:rsidRDefault="00D146DA" w:rsidP="000E18CF">
            <w:pPr>
              <w:jc w:val="both"/>
              <w:rPr>
                <w:i/>
                <w:sz w:val="28"/>
                <w:szCs w:val="28"/>
              </w:rPr>
            </w:pPr>
            <w:r w:rsidRPr="001D7CF1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46DA" w:rsidRPr="001D7CF1" w:rsidRDefault="00395E18" w:rsidP="000E1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D146DA" w:rsidRPr="001D7CF1" w:rsidRDefault="00091690" w:rsidP="0010435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</w:t>
            </w:r>
            <w:r w:rsidR="00D146DA" w:rsidRPr="001D7CF1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358" w:type="dxa"/>
            <w:shd w:val="clear" w:color="auto" w:fill="auto"/>
          </w:tcPr>
          <w:p w:rsidR="00D146DA" w:rsidRPr="001D7CF1" w:rsidRDefault="00091690" w:rsidP="00FB08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D146DA" w:rsidRPr="001D7CF1" w:rsidRDefault="00091690" w:rsidP="00FB08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1D7CF1" w:rsidRPr="001D7CF1">
              <w:rPr>
                <w:i/>
                <w:sz w:val="28"/>
                <w:szCs w:val="28"/>
              </w:rPr>
              <w:t>0</w:t>
            </w:r>
            <w:r w:rsidR="00D146DA" w:rsidRPr="001D7CF1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370" w:type="dxa"/>
            <w:gridSpan w:val="2"/>
          </w:tcPr>
          <w:p w:rsidR="00D146DA" w:rsidRPr="001D7CF1" w:rsidRDefault="004D6E2A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46DA" w:rsidRPr="001D7CF1" w:rsidRDefault="00343EED" w:rsidP="00D146DA">
            <w:pPr>
              <w:jc w:val="center"/>
              <w:rPr>
                <w:i/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 xml:space="preserve"> (</w:t>
            </w:r>
            <w:r w:rsidR="005F5574">
              <w:rPr>
                <w:sz w:val="28"/>
                <w:szCs w:val="28"/>
              </w:rPr>
              <w:t>0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  <w:tc>
          <w:tcPr>
            <w:tcW w:w="1370" w:type="dxa"/>
            <w:gridSpan w:val="2"/>
          </w:tcPr>
          <w:p w:rsidR="00D146DA" w:rsidRPr="001D7CF1" w:rsidRDefault="004D6E2A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46DA" w:rsidRPr="001D7CF1" w:rsidRDefault="004A1D0D" w:rsidP="00343EED">
            <w:pPr>
              <w:jc w:val="center"/>
              <w:rPr>
                <w:i/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 xml:space="preserve"> (</w:t>
            </w:r>
            <w:r w:rsidR="00343EED" w:rsidRPr="001D7CF1">
              <w:rPr>
                <w:sz w:val="28"/>
                <w:szCs w:val="28"/>
              </w:rPr>
              <w:t>0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</w:tr>
      <w:tr w:rsidR="00D146DA" w:rsidRPr="001D7CF1" w:rsidTr="00D75A0C">
        <w:trPr>
          <w:gridAfter w:val="1"/>
          <w:wAfter w:w="12" w:type="dxa"/>
          <w:jc w:val="center"/>
        </w:trPr>
        <w:tc>
          <w:tcPr>
            <w:tcW w:w="817" w:type="dxa"/>
          </w:tcPr>
          <w:p w:rsidR="00D146DA" w:rsidRPr="001D7CF1" w:rsidRDefault="00F232BC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2</w:t>
            </w:r>
            <w:r w:rsidR="00D146DA" w:rsidRPr="001D7CF1">
              <w:rPr>
                <w:sz w:val="28"/>
                <w:szCs w:val="28"/>
              </w:rPr>
              <w:t>.</w:t>
            </w:r>
          </w:p>
        </w:tc>
        <w:tc>
          <w:tcPr>
            <w:tcW w:w="3083" w:type="dxa"/>
          </w:tcPr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D146DA" w:rsidRPr="001D7CF1" w:rsidRDefault="004D6E2A" w:rsidP="0084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146DA" w:rsidRPr="001D7CF1" w:rsidRDefault="005951C1" w:rsidP="00383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D6E2A">
              <w:rPr>
                <w:sz w:val="28"/>
                <w:szCs w:val="28"/>
              </w:rPr>
              <w:t>10</w:t>
            </w:r>
            <w:r w:rsidR="00091690">
              <w:rPr>
                <w:sz w:val="28"/>
                <w:szCs w:val="28"/>
              </w:rPr>
              <w:t>0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  <w:tc>
          <w:tcPr>
            <w:tcW w:w="1358" w:type="dxa"/>
            <w:shd w:val="clear" w:color="auto" w:fill="auto"/>
          </w:tcPr>
          <w:p w:rsidR="00D146DA" w:rsidRPr="001D7CF1" w:rsidRDefault="005F5574" w:rsidP="00FB08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D146DA" w:rsidRPr="001D7CF1" w:rsidRDefault="004D6E2A" w:rsidP="00FB08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(100</w:t>
            </w:r>
            <w:r w:rsidR="00D146DA" w:rsidRPr="001D7CF1">
              <w:rPr>
                <w:i/>
                <w:sz w:val="28"/>
                <w:szCs w:val="28"/>
              </w:rPr>
              <w:t>%)</w:t>
            </w:r>
          </w:p>
        </w:tc>
        <w:tc>
          <w:tcPr>
            <w:tcW w:w="1370" w:type="dxa"/>
            <w:gridSpan w:val="2"/>
          </w:tcPr>
          <w:p w:rsidR="00D146DA" w:rsidRPr="001D7CF1" w:rsidRDefault="005F5574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146DA" w:rsidRPr="001D7CF1" w:rsidRDefault="003A42F4" w:rsidP="00D146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F5574">
              <w:rPr>
                <w:sz w:val="28"/>
                <w:szCs w:val="28"/>
              </w:rPr>
              <w:t>66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  <w:tc>
          <w:tcPr>
            <w:tcW w:w="1370" w:type="dxa"/>
            <w:gridSpan w:val="2"/>
          </w:tcPr>
          <w:p w:rsidR="00D146DA" w:rsidRPr="001D7CF1" w:rsidRDefault="00F962BE" w:rsidP="00D1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D146DA" w:rsidRPr="001D7CF1" w:rsidRDefault="00F45FE7" w:rsidP="00D146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1D7CF1" w:rsidRPr="001D7CF1">
              <w:rPr>
                <w:sz w:val="28"/>
                <w:szCs w:val="28"/>
              </w:rPr>
              <w:t>0</w:t>
            </w:r>
            <w:r w:rsidR="00D146DA" w:rsidRPr="001D7CF1">
              <w:rPr>
                <w:sz w:val="28"/>
                <w:szCs w:val="28"/>
              </w:rPr>
              <w:t>%)</w:t>
            </w:r>
          </w:p>
        </w:tc>
      </w:tr>
      <w:tr w:rsidR="00D146DA" w:rsidRPr="001D7CF1" w:rsidTr="00D75A0C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D146DA" w:rsidRPr="001D7CF1" w:rsidRDefault="00F232BC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3</w:t>
            </w:r>
            <w:r w:rsidR="00D146DA" w:rsidRPr="001D7CF1">
              <w:rPr>
                <w:sz w:val="28"/>
                <w:szCs w:val="28"/>
              </w:rPr>
              <w:t>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D146DA" w:rsidRPr="001D7CF1" w:rsidRDefault="00D146DA" w:rsidP="000E18CF">
            <w:pPr>
              <w:jc w:val="both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46DA" w:rsidRPr="001D7CF1" w:rsidRDefault="00D146DA" w:rsidP="000E18CF">
            <w:pPr>
              <w:jc w:val="center"/>
              <w:rPr>
                <w:sz w:val="28"/>
                <w:szCs w:val="28"/>
              </w:rPr>
            </w:pPr>
            <w:r w:rsidRPr="001D7CF1">
              <w:rPr>
                <w:sz w:val="28"/>
                <w:szCs w:val="28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D146DA" w:rsidRPr="001D7CF1" w:rsidRDefault="00D146DA" w:rsidP="00EB31BC">
            <w:pPr>
              <w:jc w:val="center"/>
              <w:rPr>
                <w:b/>
              </w:rPr>
            </w:pPr>
            <w:r w:rsidRPr="001D7CF1">
              <w:rPr>
                <w:b/>
              </w:rPr>
              <w:t>-</w:t>
            </w:r>
          </w:p>
        </w:tc>
        <w:tc>
          <w:tcPr>
            <w:tcW w:w="1370" w:type="dxa"/>
            <w:gridSpan w:val="2"/>
          </w:tcPr>
          <w:p w:rsidR="00D146DA" w:rsidRPr="001D7CF1" w:rsidRDefault="00C330B3" w:rsidP="00EB31BC">
            <w:pPr>
              <w:jc w:val="center"/>
              <w:rPr>
                <w:b/>
              </w:rPr>
            </w:pPr>
            <w:r w:rsidRPr="001D7CF1">
              <w:rPr>
                <w:b/>
              </w:rPr>
              <w:t>-</w:t>
            </w:r>
          </w:p>
        </w:tc>
        <w:tc>
          <w:tcPr>
            <w:tcW w:w="1370" w:type="dxa"/>
            <w:gridSpan w:val="2"/>
          </w:tcPr>
          <w:p w:rsidR="00D146DA" w:rsidRPr="001D7CF1" w:rsidRDefault="00C330B3" w:rsidP="00EB31BC">
            <w:pPr>
              <w:jc w:val="center"/>
              <w:rPr>
                <w:b/>
              </w:rPr>
            </w:pPr>
            <w:r w:rsidRPr="001D7CF1">
              <w:rPr>
                <w:b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9"/>
        <w:gridCol w:w="5016"/>
      </w:tblGrid>
      <w:tr w:rsidR="007761F2" w:rsidTr="003A42F4">
        <w:trPr>
          <w:trHeight w:val="207"/>
        </w:trPr>
        <w:tc>
          <w:tcPr>
            <w:tcW w:w="3037" w:type="dxa"/>
          </w:tcPr>
          <w:p w:rsidR="007761F2" w:rsidRPr="00D75A0C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Количественные показатели (шт.)</w:t>
            </w:r>
          </w:p>
        </w:tc>
        <w:tc>
          <w:tcPr>
            <w:tcW w:w="4689" w:type="dxa"/>
          </w:tcPr>
          <w:p w:rsidR="007761F2" w:rsidRPr="00D75A0C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  <w:lang w:val="ru-RU"/>
              </w:rPr>
            </w:pPr>
            <w:r w:rsidRPr="00D75A0C">
              <w:rPr>
                <w:sz w:val="24"/>
                <w:szCs w:val="28"/>
                <w:lang w:val="ru-RU"/>
              </w:rPr>
              <w:t>Относительные показатели (%)</w:t>
            </w:r>
          </w:p>
        </w:tc>
      </w:tr>
      <w:tr w:rsidR="007761F2" w:rsidTr="004D6E2A">
        <w:trPr>
          <w:trHeight w:val="3494"/>
        </w:trPr>
        <w:tc>
          <w:tcPr>
            <w:tcW w:w="3037" w:type="dxa"/>
          </w:tcPr>
          <w:p w:rsidR="007761F2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427605" cy="1959610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:rsidR="007761F2" w:rsidRPr="00D75A0C" w:rsidRDefault="00F31CBB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048000" cy="163258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761F2" w:rsidRDefault="007761F2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5951C1">
      <w:footerReference w:type="default" r:id="rId24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95" w:rsidRDefault="00A46D95">
      <w:r>
        <w:separator/>
      </w:r>
    </w:p>
  </w:endnote>
  <w:endnote w:type="continuationSeparator" w:id="0">
    <w:p w:rsidR="00A46D95" w:rsidRDefault="00A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1CBB">
      <w:rPr>
        <w:noProof/>
      </w:rPr>
      <w:t>1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95" w:rsidRDefault="00A46D95">
      <w:r>
        <w:separator/>
      </w:r>
    </w:p>
  </w:footnote>
  <w:footnote w:type="continuationSeparator" w:id="0">
    <w:p w:rsidR="00A46D95" w:rsidRDefault="00A4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2F25"/>
    <w:rsid w:val="00004329"/>
    <w:rsid w:val="00021B82"/>
    <w:rsid w:val="00024804"/>
    <w:rsid w:val="0003534B"/>
    <w:rsid w:val="000375CB"/>
    <w:rsid w:val="00041975"/>
    <w:rsid w:val="00046F58"/>
    <w:rsid w:val="000503D0"/>
    <w:rsid w:val="000659CC"/>
    <w:rsid w:val="00083EA5"/>
    <w:rsid w:val="00091057"/>
    <w:rsid w:val="00091690"/>
    <w:rsid w:val="000A1AA9"/>
    <w:rsid w:val="000A1F28"/>
    <w:rsid w:val="000B3B53"/>
    <w:rsid w:val="000B5A7C"/>
    <w:rsid w:val="000C2776"/>
    <w:rsid w:val="000C6CB2"/>
    <w:rsid w:val="000C7106"/>
    <w:rsid w:val="000D1170"/>
    <w:rsid w:val="000D1B5F"/>
    <w:rsid w:val="000D42CB"/>
    <w:rsid w:val="000E18CF"/>
    <w:rsid w:val="000F2A72"/>
    <w:rsid w:val="000F3553"/>
    <w:rsid w:val="001022EF"/>
    <w:rsid w:val="00104351"/>
    <w:rsid w:val="00104E99"/>
    <w:rsid w:val="001301B8"/>
    <w:rsid w:val="00135734"/>
    <w:rsid w:val="00141B78"/>
    <w:rsid w:val="001425E6"/>
    <w:rsid w:val="00152085"/>
    <w:rsid w:val="00162848"/>
    <w:rsid w:val="00166317"/>
    <w:rsid w:val="00171AE7"/>
    <w:rsid w:val="00183E38"/>
    <w:rsid w:val="00197022"/>
    <w:rsid w:val="001A6F92"/>
    <w:rsid w:val="001D2327"/>
    <w:rsid w:val="001D3EEB"/>
    <w:rsid w:val="001D4F32"/>
    <w:rsid w:val="001D7CF1"/>
    <w:rsid w:val="001E16C8"/>
    <w:rsid w:val="001F28EC"/>
    <w:rsid w:val="001F58C7"/>
    <w:rsid w:val="001F708C"/>
    <w:rsid w:val="002031FC"/>
    <w:rsid w:val="00212BA8"/>
    <w:rsid w:val="0021402C"/>
    <w:rsid w:val="0021500C"/>
    <w:rsid w:val="00217D47"/>
    <w:rsid w:val="00245635"/>
    <w:rsid w:val="00247E5C"/>
    <w:rsid w:val="00255432"/>
    <w:rsid w:val="00256342"/>
    <w:rsid w:val="0025759A"/>
    <w:rsid w:val="00260201"/>
    <w:rsid w:val="002650D4"/>
    <w:rsid w:val="0027648D"/>
    <w:rsid w:val="00293F60"/>
    <w:rsid w:val="0029517F"/>
    <w:rsid w:val="002A3AB4"/>
    <w:rsid w:val="002A7686"/>
    <w:rsid w:val="002B06D5"/>
    <w:rsid w:val="002C26C6"/>
    <w:rsid w:val="002C2AA1"/>
    <w:rsid w:val="002C65B4"/>
    <w:rsid w:val="002C7278"/>
    <w:rsid w:val="002D6232"/>
    <w:rsid w:val="002E32E3"/>
    <w:rsid w:val="002E4232"/>
    <w:rsid w:val="00301233"/>
    <w:rsid w:val="00324AFF"/>
    <w:rsid w:val="00332283"/>
    <w:rsid w:val="0034333E"/>
    <w:rsid w:val="00343EED"/>
    <w:rsid w:val="00350398"/>
    <w:rsid w:val="00350E60"/>
    <w:rsid w:val="00352B16"/>
    <w:rsid w:val="00354B86"/>
    <w:rsid w:val="003705E9"/>
    <w:rsid w:val="003816C5"/>
    <w:rsid w:val="003833A0"/>
    <w:rsid w:val="00384D6C"/>
    <w:rsid w:val="00393B9C"/>
    <w:rsid w:val="00395E18"/>
    <w:rsid w:val="003A1437"/>
    <w:rsid w:val="003A42F4"/>
    <w:rsid w:val="003A5A87"/>
    <w:rsid w:val="003B0AAA"/>
    <w:rsid w:val="003B2DF1"/>
    <w:rsid w:val="003B630C"/>
    <w:rsid w:val="003B6D8B"/>
    <w:rsid w:val="003C313A"/>
    <w:rsid w:val="003D6280"/>
    <w:rsid w:val="00404DB7"/>
    <w:rsid w:val="00405412"/>
    <w:rsid w:val="00433DF4"/>
    <w:rsid w:val="0044071A"/>
    <w:rsid w:val="0045375E"/>
    <w:rsid w:val="00457773"/>
    <w:rsid w:val="0047793C"/>
    <w:rsid w:val="00483C46"/>
    <w:rsid w:val="00491580"/>
    <w:rsid w:val="00494914"/>
    <w:rsid w:val="004A1D0D"/>
    <w:rsid w:val="004B1F04"/>
    <w:rsid w:val="004B27EE"/>
    <w:rsid w:val="004B4A74"/>
    <w:rsid w:val="004B714F"/>
    <w:rsid w:val="004C3997"/>
    <w:rsid w:val="004C5BC6"/>
    <w:rsid w:val="004D5A8E"/>
    <w:rsid w:val="004D6E2A"/>
    <w:rsid w:val="004F3054"/>
    <w:rsid w:val="004F30A5"/>
    <w:rsid w:val="004F3E30"/>
    <w:rsid w:val="004F489E"/>
    <w:rsid w:val="00512C84"/>
    <w:rsid w:val="00512E82"/>
    <w:rsid w:val="0051325C"/>
    <w:rsid w:val="00520367"/>
    <w:rsid w:val="005273AB"/>
    <w:rsid w:val="00532FBB"/>
    <w:rsid w:val="00534BD7"/>
    <w:rsid w:val="005415E6"/>
    <w:rsid w:val="005446CD"/>
    <w:rsid w:val="005451BD"/>
    <w:rsid w:val="005518C4"/>
    <w:rsid w:val="005951C1"/>
    <w:rsid w:val="005A5E72"/>
    <w:rsid w:val="005B4627"/>
    <w:rsid w:val="005C0B8D"/>
    <w:rsid w:val="005E04B2"/>
    <w:rsid w:val="005E50D7"/>
    <w:rsid w:val="005E7071"/>
    <w:rsid w:val="005E78E3"/>
    <w:rsid w:val="005F1F90"/>
    <w:rsid w:val="005F2A96"/>
    <w:rsid w:val="005F5574"/>
    <w:rsid w:val="00603424"/>
    <w:rsid w:val="00603A32"/>
    <w:rsid w:val="00604AD1"/>
    <w:rsid w:val="00607E25"/>
    <w:rsid w:val="006209EC"/>
    <w:rsid w:val="00624960"/>
    <w:rsid w:val="00643F57"/>
    <w:rsid w:val="00657DE1"/>
    <w:rsid w:val="00666F8D"/>
    <w:rsid w:val="006738E5"/>
    <w:rsid w:val="0067570F"/>
    <w:rsid w:val="00676204"/>
    <w:rsid w:val="00677644"/>
    <w:rsid w:val="0068049A"/>
    <w:rsid w:val="00686D6B"/>
    <w:rsid w:val="0069404F"/>
    <w:rsid w:val="006B0737"/>
    <w:rsid w:val="006B1844"/>
    <w:rsid w:val="006B6DAF"/>
    <w:rsid w:val="006C2F34"/>
    <w:rsid w:val="006C4E8C"/>
    <w:rsid w:val="006C6A2F"/>
    <w:rsid w:val="006D2333"/>
    <w:rsid w:val="006F2563"/>
    <w:rsid w:val="007122E3"/>
    <w:rsid w:val="00726240"/>
    <w:rsid w:val="00730534"/>
    <w:rsid w:val="00730CA8"/>
    <w:rsid w:val="00732DF2"/>
    <w:rsid w:val="00733C43"/>
    <w:rsid w:val="00736044"/>
    <w:rsid w:val="00742B64"/>
    <w:rsid w:val="007464AB"/>
    <w:rsid w:val="00752E96"/>
    <w:rsid w:val="00761AF2"/>
    <w:rsid w:val="00764723"/>
    <w:rsid w:val="007729D9"/>
    <w:rsid w:val="007761F2"/>
    <w:rsid w:val="00777DF3"/>
    <w:rsid w:val="0078308B"/>
    <w:rsid w:val="00785158"/>
    <w:rsid w:val="00785DB3"/>
    <w:rsid w:val="0079584A"/>
    <w:rsid w:val="007A4FD4"/>
    <w:rsid w:val="007B6F48"/>
    <w:rsid w:val="007C0EE9"/>
    <w:rsid w:val="007C1F86"/>
    <w:rsid w:val="007C4586"/>
    <w:rsid w:val="007D600E"/>
    <w:rsid w:val="007D672F"/>
    <w:rsid w:val="007D7B73"/>
    <w:rsid w:val="007E2CA4"/>
    <w:rsid w:val="007F6E69"/>
    <w:rsid w:val="00801873"/>
    <w:rsid w:val="0080299D"/>
    <w:rsid w:val="00803503"/>
    <w:rsid w:val="00810DC7"/>
    <w:rsid w:val="0081448E"/>
    <w:rsid w:val="008173D4"/>
    <w:rsid w:val="00825245"/>
    <w:rsid w:val="00825AD7"/>
    <w:rsid w:val="008331BC"/>
    <w:rsid w:val="00836BD9"/>
    <w:rsid w:val="00840193"/>
    <w:rsid w:val="00844055"/>
    <w:rsid w:val="0084592F"/>
    <w:rsid w:val="00847DA0"/>
    <w:rsid w:val="00851594"/>
    <w:rsid w:val="0086291C"/>
    <w:rsid w:val="00866E6F"/>
    <w:rsid w:val="008721E1"/>
    <w:rsid w:val="008900F6"/>
    <w:rsid w:val="008A7840"/>
    <w:rsid w:val="008B2B10"/>
    <w:rsid w:val="008B5BA8"/>
    <w:rsid w:val="008D4109"/>
    <w:rsid w:val="008D4A71"/>
    <w:rsid w:val="008F0DA0"/>
    <w:rsid w:val="008F6681"/>
    <w:rsid w:val="0090010D"/>
    <w:rsid w:val="00933F72"/>
    <w:rsid w:val="0093793A"/>
    <w:rsid w:val="00940064"/>
    <w:rsid w:val="00940878"/>
    <w:rsid w:val="0094596B"/>
    <w:rsid w:val="009507F3"/>
    <w:rsid w:val="00954882"/>
    <w:rsid w:val="00961F85"/>
    <w:rsid w:val="00963BF6"/>
    <w:rsid w:val="00974558"/>
    <w:rsid w:val="00986B70"/>
    <w:rsid w:val="009A7CC3"/>
    <w:rsid w:val="009B4086"/>
    <w:rsid w:val="009B5DDA"/>
    <w:rsid w:val="009D6CA0"/>
    <w:rsid w:val="009E3354"/>
    <w:rsid w:val="009F61E5"/>
    <w:rsid w:val="009F657F"/>
    <w:rsid w:val="00A07DF7"/>
    <w:rsid w:val="00A1357C"/>
    <w:rsid w:val="00A416D6"/>
    <w:rsid w:val="00A46D95"/>
    <w:rsid w:val="00A51E25"/>
    <w:rsid w:val="00A5748D"/>
    <w:rsid w:val="00A7562D"/>
    <w:rsid w:val="00A84751"/>
    <w:rsid w:val="00A940F2"/>
    <w:rsid w:val="00AA218D"/>
    <w:rsid w:val="00AA36C2"/>
    <w:rsid w:val="00AA7279"/>
    <w:rsid w:val="00AC00DB"/>
    <w:rsid w:val="00AC3EED"/>
    <w:rsid w:val="00AC42C3"/>
    <w:rsid w:val="00AC5AE1"/>
    <w:rsid w:val="00AD18EC"/>
    <w:rsid w:val="00AD1BF5"/>
    <w:rsid w:val="00AE1739"/>
    <w:rsid w:val="00AE18DF"/>
    <w:rsid w:val="00AE2816"/>
    <w:rsid w:val="00AE3D18"/>
    <w:rsid w:val="00AE4232"/>
    <w:rsid w:val="00AE7112"/>
    <w:rsid w:val="00AE74BE"/>
    <w:rsid w:val="00AF06C9"/>
    <w:rsid w:val="00AF2D3D"/>
    <w:rsid w:val="00B06AC3"/>
    <w:rsid w:val="00B07FFD"/>
    <w:rsid w:val="00B117C3"/>
    <w:rsid w:val="00B12BA2"/>
    <w:rsid w:val="00B12E4B"/>
    <w:rsid w:val="00B22C6D"/>
    <w:rsid w:val="00B26FEA"/>
    <w:rsid w:val="00B40F28"/>
    <w:rsid w:val="00B55888"/>
    <w:rsid w:val="00B679D6"/>
    <w:rsid w:val="00B71699"/>
    <w:rsid w:val="00B75BFC"/>
    <w:rsid w:val="00B84D09"/>
    <w:rsid w:val="00BA2BDC"/>
    <w:rsid w:val="00BA3D62"/>
    <w:rsid w:val="00BB4A5B"/>
    <w:rsid w:val="00BD237B"/>
    <w:rsid w:val="00BD7274"/>
    <w:rsid w:val="00BD7F57"/>
    <w:rsid w:val="00BE638E"/>
    <w:rsid w:val="00BF2222"/>
    <w:rsid w:val="00BF7915"/>
    <w:rsid w:val="00C03CA0"/>
    <w:rsid w:val="00C03DD4"/>
    <w:rsid w:val="00C20C01"/>
    <w:rsid w:val="00C2267A"/>
    <w:rsid w:val="00C2719C"/>
    <w:rsid w:val="00C330B3"/>
    <w:rsid w:val="00C443D1"/>
    <w:rsid w:val="00C51D8E"/>
    <w:rsid w:val="00C5694A"/>
    <w:rsid w:val="00C63897"/>
    <w:rsid w:val="00C646FF"/>
    <w:rsid w:val="00C7272B"/>
    <w:rsid w:val="00C729D9"/>
    <w:rsid w:val="00C751F4"/>
    <w:rsid w:val="00C81798"/>
    <w:rsid w:val="00C868BE"/>
    <w:rsid w:val="00CA1498"/>
    <w:rsid w:val="00CB713B"/>
    <w:rsid w:val="00CC2FBB"/>
    <w:rsid w:val="00CC5204"/>
    <w:rsid w:val="00CC7EE4"/>
    <w:rsid w:val="00CD1616"/>
    <w:rsid w:val="00CE3825"/>
    <w:rsid w:val="00CE5D25"/>
    <w:rsid w:val="00CF0611"/>
    <w:rsid w:val="00D04D5B"/>
    <w:rsid w:val="00D1096D"/>
    <w:rsid w:val="00D13109"/>
    <w:rsid w:val="00D145DA"/>
    <w:rsid w:val="00D146DA"/>
    <w:rsid w:val="00D2225A"/>
    <w:rsid w:val="00D365B9"/>
    <w:rsid w:val="00D37256"/>
    <w:rsid w:val="00D4394D"/>
    <w:rsid w:val="00D47EF7"/>
    <w:rsid w:val="00D508E6"/>
    <w:rsid w:val="00D51EF7"/>
    <w:rsid w:val="00D523A6"/>
    <w:rsid w:val="00D62AA8"/>
    <w:rsid w:val="00D634A3"/>
    <w:rsid w:val="00D650E0"/>
    <w:rsid w:val="00D71972"/>
    <w:rsid w:val="00D75A0C"/>
    <w:rsid w:val="00D812EF"/>
    <w:rsid w:val="00D95B06"/>
    <w:rsid w:val="00DA34A6"/>
    <w:rsid w:val="00DB041D"/>
    <w:rsid w:val="00DB3894"/>
    <w:rsid w:val="00DC234C"/>
    <w:rsid w:val="00DD1FE7"/>
    <w:rsid w:val="00DD5E02"/>
    <w:rsid w:val="00DD706E"/>
    <w:rsid w:val="00DE7F2A"/>
    <w:rsid w:val="00DF6F51"/>
    <w:rsid w:val="00E0569D"/>
    <w:rsid w:val="00E10243"/>
    <w:rsid w:val="00E129D4"/>
    <w:rsid w:val="00E136FA"/>
    <w:rsid w:val="00E44072"/>
    <w:rsid w:val="00E57B35"/>
    <w:rsid w:val="00E70301"/>
    <w:rsid w:val="00E76363"/>
    <w:rsid w:val="00E8735F"/>
    <w:rsid w:val="00E96007"/>
    <w:rsid w:val="00EB0BE9"/>
    <w:rsid w:val="00EB31BC"/>
    <w:rsid w:val="00EC7DF3"/>
    <w:rsid w:val="00EF0FB4"/>
    <w:rsid w:val="00EF3D18"/>
    <w:rsid w:val="00F0236E"/>
    <w:rsid w:val="00F03278"/>
    <w:rsid w:val="00F05CB2"/>
    <w:rsid w:val="00F15DB0"/>
    <w:rsid w:val="00F21199"/>
    <w:rsid w:val="00F232BC"/>
    <w:rsid w:val="00F236AB"/>
    <w:rsid w:val="00F30FD8"/>
    <w:rsid w:val="00F31CBB"/>
    <w:rsid w:val="00F3236B"/>
    <w:rsid w:val="00F32B8F"/>
    <w:rsid w:val="00F425DD"/>
    <w:rsid w:val="00F45FE7"/>
    <w:rsid w:val="00F50085"/>
    <w:rsid w:val="00F54C1B"/>
    <w:rsid w:val="00F70D7B"/>
    <w:rsid w:val="00F83AEC"/>
    <w:rsid w:val="00F8559E"/>
    <w:rsid w:val="00F925EB"/>
    <w:rsid w:val="00F9457F"/>
    <w:rsid w:val="00F955E6"/>
    <w:rsid w:val="00F962BE"/>
    <w:rsid w:val="00FA531C"/>
    <w:rsid w:val="00FA6308"/>
    <w:rsid w:val="00FB083A"/>
    <w:rsid w:val="00FB08C7"/>
    <w:rsid w:val="00FB5C75"/>
    <w:rsid w:val="00FB70FA"/>
    <w:rsid w:val="00FC6584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0838304302871228E-2"/>
          <c:y val="4.6273606043147036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61E-2"/>
                </c:manualLayout>
              </c:layout>
              <c:tx>
                <c:rich>
                  <a:bodyPr/>
                  <a:lstStyle/>
                  <a:p>
                    <a:r>
                      <a:t>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t>8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581">
                <a:noFill/>
              </a:ln>
            </c:spPr>
            <c:txPr>
              <a:bodyPr/>
              <a:lstStyle/>
              <a:p>
                <a:pPr>
                  <a:defRPr sz="88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</c:v>
                </c:pt>
                <c:pt idx="1">
                  <c:v>2022г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1676288"/>
        <c:axId val="311682176"/>
        <c:axId val="0"/>
      </c:bar3DChart>
      <c:catAx>
        <c:axId val="31167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168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1682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1676288"/>
        <c:crosses val="autoZero"/>
        <c:crossBetween val="between"/>
      </c:valAx>
      <c:spPr>
        <a:noFill/>
        <a:ln w="2258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1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838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2023г.</c:v>
                </c:pt>
                <c:pt idx="1">
                  <c:v>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2500992"/>
        <c:axId val="332502528"/>
        <c:axId val="0"/>
      </c:bar3DChart>
      <c:catAx>
        <c:axId val="33250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2502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2502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2500992"/>
        <c:crosses val="autoZero"/>
        <c:crossBetween val="between"/>
      </c:valAx>
      <c:spPr>
        <a:noFill/>
        <a:ln w="2283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8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18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18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18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66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 г.</c:v>
                </c:pt>
                <c:pt idx="1">
                  <c:v>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4322304"/>
        <c:axId val="334324096"/>
        <c:axId val="0"/>
      </c:bar3DChart>
      <c:catAx>
        <c:axId val="33432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32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4324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322304"/>
        <c:crosses val="autoZero"/>
        <c:crossBetween val="between"/>
      </c:valAx>
      <c:spPr>
        <a:noFill/>
        <a:ln w="2236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3738317757009345E-2"/>
          <c:y val="0"/>
          <c:w val="0.91822429906542058"/>
          <c:h val="0.90517241379310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6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34">
                <a:noFill/>
              </a:ln>
            </c:spPr>
            <c:txPr>
              <a:bodyPr/>
              <a:lstStyle/>
              <a:p>
                <a:pPr>
                  <a:defRPr sz="86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 г.</c:v>
                </c:pt>
                <c:pt idx="1">
                  <c:v>2022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2472704"/>
        <c:axId val="332474240"/>
        <c:axId val="0"/>
      </c:bar3DChart>
      <c:catAx>
        <c:axId val="33247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2474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2474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2472704"/>
        <c:crosses val="autoZero"/>
        <c:crossBetween val="between"/>
      </c:valAx>
      <c:spPr>
        <a:noFill/>
        <a:ln w="2193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2910052910052907E-2"/>
          <c:y val="0"/>
          <c:w val="0.91798941798941802"/>
          <c:h val="0.90517241379310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00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00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00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00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004">
                <a:noFill/>
              </a:ln>
            </c:spPr>
            <c:txPr>
              <a:bodyPr/>
              <a:lstStyle/>
              <a:p>
                <a:pPr>
                  <a:defRPr sz="86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2023г.</c:v>
                </c:pt>
                <c:pt idx="1">
                  <c:v>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4687232"/>
        <c:axId val="334689024"/>
        <c:axId val="0"/>
      </c:bar3DChart>
      <c:catAx>
        <c:axId val="33468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68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4689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687232"/>
        <c:crosses val="autoZero"/>
        <c:crossBetween val="between"/>
      </c:valAx>
      <c:spPr>
        <a:noFill/>
        <a:ln w="2200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5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06">
                <a:noFill/>
              </a:ln>
            </c:spPr>
            <c:txPr>
              <a:bodyPr/>
              <a:lstStyle/>
              <a:p>
                <a:pPr>
                  <a:defRPr sz="8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кв.  2023г.</c:v>
                </c:pt>
                <c:pt idx="1">
                  <c:v>2 кв.  2023г.</c:v>
                </c:pt>
                <c:pt idx="2">
                  <c:v>3 кв.  2023г</c:v>
                </c:pt>
                <c:pt idx="3">
                  <c:v>4 кв.  2023г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4627584"/>
        <c:axId val="334629120"/>
        <c:axId val="0"/>
      </c:bar3DChart>
      <c:catAx>
        <c:axId val="33462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62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46291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627584"/>
        <c:crosses val="autoZero"/>
        <c:crossBetween val="between"/>
      </c:valAx>
      <c:spPr>
        <a:noFill/>
        <a:ln w="2190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1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кв. 2023 г.</c:v>
                </c:pt>
                <c:pt idx="1">
                  <c:v>2 кв. 2023г.</c:v>
                </c:pt>
                <c:pt idx="2">
                  <c:v>3 кв. 2023 г.</c:v>
                </c:pt>
                <c:pt idx="3">
                  <c:v>4 кв.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кв. 2023 г.</c:v>
                </c:pt>
                <c:pt idx="1">
                  <c:v>2 кв. 2023г.</c:v>
                </c:pt>
                <c:pt idx="2">
                  <c:v>3 кв. 2023 г.</c:v>
                </c:pt>
                <c:pt idx="3">
                  <c:v>4 кв.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кв. 2023 г.</c:v>
                </c:pt>
                <c:pt idx="1">
                  <c:v>2 кв. 2023г.</c:v>
                </c:pt>
                <c:pt idx="2">
                  <c:v>3 кв. 2023 г.</c:v>
                </c:pt>
                <c:pt idx="3">
                  <c:v>4 кв.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4504704"/>
        <c:axId val="334506240"/>
        <c:axId val="0"/>
      </c:bar3DChart>
      <c:catAx>
        <c:axId val="33450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50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4506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504704"/>
        <c:crosses val="autoZero"/>
        <c:crossBetween val="between"/>
      </c:valAx>
      <c:spPr>
        <a:noFill/>
        <a:ln w="2083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6926550631018595"/>
          <c:w val="1"/>
          <c:h val="0.99999999999999989"/>
        </c:manualLayout>
      </c:layout>
      <c:overlay val="0"/>
      <c:txPr>
        <a:bodyPr/>
        <a:lstStyle/>
        <a:p>
          <a:pPr>
            <a:defRPr sz="656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4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4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4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4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497">
                <a:noFill/>
              </a:ln>
            </c:spPr>
            <c:txPr>
              <a:bodyPr/>
              <a:lstStyle/>
              <a:p>
                <a:pPr>
                  <a:defRPr sz="8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  <c:pt idx="3">
                  <c:v>4 кв.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497">
                <a:noFill/>
              </a:ln>
            </c:spPr>
            <c:txPr>
              <a:bodyPr/>
              <a:lstStyle/>
              <a:p>
                <a:pPr>
                  <a:defRPr sz="807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  <c:pt idx="3">
                  <c:v>4 кв.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497">
                <a:noFill/>
              </a:ln>
            </c:spPr>
            <c:txPr>
              <a:bodyPr/>
              <a:lstStyle/>
              <a:p>
                <a:pPr>
                  <a:defRPr sz="807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1 кв. 2023 г.</c:v>
                </c:pt>
                <c:pt idx="1">
                  <c:v>2 кв. 2023 г.</c:v>
                </c:pt>
                <c:pt idx="2">
                  <c:v>3 кв. 2023 г.</c:v>
                </c:pt>
                <c:pt idx="3">
                  <c:v>4 кв.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66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4391552"/>
        <c:axId val="334958592"/>
        <c:axId val="0"/>
      </c:bar3DChart>
      <c:catAx>
        <c:axId val="33439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958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4958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391552"/>
        <c:crosses val="autoZero"/>
        <c:crossBetween val="between"/>
      </c:valAx>
      <c:spPr>
        <a:noFill/>
        <a:ln w="20497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7999652026021169E-2"/>
          <c:y val="0.88255041145151247"/>
          <c:w val="0.91733325150999467"/>
          <c:h val="0.97651008229030245"/>
        </c:manualLayout>
      </c:layout>
      <c:overlay val="0"/>
      <c:txPr>
        <a:bodyPr/>
        <a:lstStyle/>
        <a:p>
          <a:pPr>
            <a:defRPr sz="646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8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78">
                <a:noFill/>
              </a:ln>
            </c:spPr>
            <c:txPr>
              <a:bodyPr/>
              <a:lstStyle/>
              <a:p>
                <a:pPr>
                  <a:defRPr sz="90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</c:v>
                </c:pt>
                <c:pt idx="1">
                  <c:v>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4639872"/>
        <c:axId val="297148416"/>
        <c:axId val="0"/>
      </c:bar3DChart>
      <c:catAx>
        <c:axId val="29463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714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7148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4639872"/>
        <c:crosses val="autoZero"/>
        <c:crossBetween val="between"/>
      </c:valAx>
      <c:spPr>
        <a:noFill/>
        <a:ln w="2297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146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7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7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7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7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tx>
                <c:rich>
                  <a:bodyPr/>
                  <a:lstStyle/>
                  <a:p>
                    <a:r>
                      <a:t>0,004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r>
                      <a:t>0,005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146">
                <a:noFill/>
              </a:ln>
            </c:spPr>
            <c:txPr>
              <a:bodyPr/>
              <a:lstStyle/>
              <a:p>
                <a:pPr>
                  <a:defRPr sz="91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2023г.</c:v>
                </c:pt>
                <c:pt idx="1">
                  <c:v>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4.0000000000000001E-3</c:v>
                </c:pt>
                <c:pt idx="1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6517888"/>
        <c:axId val="326519424"/>
        <c:axId val="0"/>
      </c:bar3DChart>
      <c:catAx>
        <c:axId val="3265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519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6519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517888"/>
        <c:crosses val="autoZero"/>
        <c:crossBetween val="between"/>
      </c:valAx>
      <c:spPr>
        <a:noFill/>
        <a:ln w="2314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1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2023г.</c:v>
                </c:pt>
                <c:pt idx="1">
                  <c:v>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2023г.</c:v>
                </c:pt>
                <c:pt idx="1">
                  <c:v> 2022г.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2023г.</c:v>
                </c:pt>
                <c:pt idx="1">
                  <c:v> 2022г.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6546944"/>
        <c:axId val="326548480"/>
        <c:axId val="0"/>
      </c:bar3DChart>
      <c:catAx>
        <c:axId val="32654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548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6548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546944"/>
        <c:crosses val="autoZero"/>
        <c:crossBetween val="between"/>
      </c:valAx>
      <c:spPr>
        <a:noFill/>
        <a:ln w="20839">
          <a:noFill/>
        </a:ln>
      </c:spPr>
    </c:plotArea>
    <c:legend>
      <c:legendPos val="r"/>
      <c:overlay val="0"/>
      <c:txPr>
        <a:bodyPr/>
        <a:lstStyle/>
        <a:p>
          <a:pPr>
            <a:defRPr sz="656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29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9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9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93">
                <a:noFill/>
              </a:ln>
            </c:spPr>
            <c:txPr>
              <a:bodyPr/>
              <a:lstStyle/>
              <a:p>
                <a:pPr>
                  <a:defRPr sz="81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2023г.</c:v>
                </c:pt>
                <c:pt idx="1">
                  <c:v> 2021г.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66.599999999999994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93">
                <a:noFill/>
              </a:ln>
            </c:spPr>
            <c:txPr>
              <a:bodyPr/>
              <a:lstStyle/>
              <a:p>
                <a:pPr>
                  <a:defRPr sz="81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2023г.</c:v>
                </c:pt>
                <c:pt idx="1">
                  <c:v> 2021г.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93">
                <a:noFill/>
              </a:ln>
            </c:spPr>
            <c:txPr>
              <a:bodyPr/>
              <a:lstStyle/>
              <a:p>
                <a:pPr>
                  <a:defRPr sz="81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2023г.</c:v>
                </c:pt>
                <c:pt idx="1">
                  <c:v> 2021г.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33.4</c:v>
                </c:pt>
                <c:pt idx="1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6740992"/>
        <c:axId val="326759168"/>
        <c:axId val="0"/>
      </c:bar3DChart>
      <c:catAx>
        <c:axId val="32674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75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6759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740992"/>
        <c:crosses val="autoZero"/>
        <c:crossBetween val="between"/>
      </c:valAx>
      <c:spPr>
        <a:noFill/>
        <a:ln w="2059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0706153890729066"/>
          <c:y val="0.88571480127467139"/>
          <c:w val="0.89293873443131633"/>
          <c:h val="0.95324712819976098"/>
        </c:manualLayout>
      </c:layout>
      <c:overlay val="0"/>
      <c:txPr>
        <a:bodyPr/>
        <a:lstStyle/>
        <a:p>
          <a:pPr>
            <a:defRPr sz="649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2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2023г.</c:v>
                </c:pt>
                <c:pt idx="1">
                  <c:v>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2023г.</c:v>
                </c:pt>
                <c:pt idx="1">
                  <c:v>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2023г.</c:v>
                </c:pt>
                <c:pt idx="1">
                  <c:v>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6394880"/>
        <c:axId val="329704576"/>
        <c:axId val="0"/>
      </c:bar3DChart>
      <c:catAx>
        <c:axId val="31639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9704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97045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6394880"/>
        <c:crosses val="autoZero"/>
        <c:crossBetween val="between"/>
      </c:valAx>
      <c:spPr>
        <a:noFill/>
        <a:ln w="2144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"/>
          <c:y val="0.87142915616576133"/>
          <c:w val="1"/>
          <c:h val="0.98571487045147566"/>
        </c:manualLayout>
      </c:layout>
      <c:overlay val="0"/>
      <c:txPr>
        <a:bodyPr/>
        <a:lstStyle/>
        <a:p>
          <a:pPr>
            <a:defRPr sz="67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54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4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4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4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98">
                <a:noFill/>
              </a:ln>
            </c:spPr>
            <c:txPr>
              <a:bodyPr/>
              <a:lstStyle/>
              <a:p>
                <a:pPr>
                  <a:defRPr sz="83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 г.</c:v>
                </c:pt>
                <c:pt idx="1">
                  <c:v>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98">
                <a:noFill/>
              </a:ln>
            </c:spPr>
            <c:txPr>
              <a:bodyPr/>
              <a:lstStyle/>
              <a:p>
                <a:pPr>
                  <a:defRPr sz="83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 г.</c:v>
                </c:pt>
                <c:pt idx="1">
                  <c:v>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98">
                <a:noFill/>
              </a:ln>
            </c:spPr>
            <c:txPr>
              <a:bodyPr/>
              <a:lstStyle/>
              <a:p>
                <a:pPr>
                  <a:defRPr sz="83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 г.</c:v>
                </c:pt>
                <c:pt idx="1">
                  <c:v>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6825088"/>
        <c:axId val="326826624"/>
        <c:axId val="0"/>
      </c:bar3DChart>
      <c:catAx>
        <c:axId val="32682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826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6826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825088"/>
        <c:crosses val="autoZero"/>
        <c:crossBetween val="between"/>
      </c:valAx>
      <c:spPr>
        <a:noFill/>
        <a:ln w="21098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5333273377756674E-2"/>
          <c:y val="0.88215520485252352"/>
          <c:w val="0.91466672662224335"/>
          <c:h val="0.97643207013774758"/>
        </c:manualLayout>
      </c:layout>
      <c:overlay val="0"/>
      <c:txPr>
        <a:bodyPr/>
        <a:lstStyle/>
        <a:p>
          <a:pPr>
            <a:defRPr sz="665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2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58">
                <a:noFill/>
              </a:ln>
            </c:spPr>
            <c:txPr>
              <a:bodyPr/>
              <a:lstStyle/>
              <a:p>
                <a:pPr>
                  <a:defRPr sz="88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 г.</c:v>
                </c:pt>
                <c:pt idx="1">
                  <c:v>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6382208"/>
        <c:axId val="326763264"/>
        <c:axId val="0"/>
      </c:bar3DChart>
      <c:catAx>
        <c:axId val="316382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676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6763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6382208"/>
        <c:crosses val="autoZero"/>
        <c:crossBetween val="between"/>
      </c:valAx>
      <c:spPr>
        <a:noFill/>
        <a:ln w="2245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120000000000000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51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25">
                <a:noFill/>
              </a:ln>
            </c:spPr>
            <c:txPr>
              <a:bodyPr/>
              <a:lstStyle/>
              <a:p>
                <a:pPr>
                  <a:defRPr sz="9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 2023 г.</c:v>
                </c:pt>
                <c:pt idx="1">
                  <c:v>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4481280"/>
        <c:axId val="334482816"/>
        <c:axId val="0"/>
      </c:bar3DChart>
      <c:catAx>
        <c:axId val="33448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482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4482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4481280"/>
        <c:crosses val="autoZero"/>
        <c:crossBetween val="between"/>
      </c:valAx>
      <c:spPr>
        <a:noFill/>
        <a:ln w="230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cp:lastPrinted>2024-01-05T09:42:00Z</cp:lastPrinted>
  <dcterms:created xsi:type="dcterms:W3CDTF">2024-01-10T05:55:00Z</dcterms:created>
  <dcterms:modified xsi:type="dcterms:W3CDTF">2024-01-10T05:55:00Z</dcterms:modified>
</cp:coreProperties>
</file>