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5F" w:rsidRPr="000C4BB9" w:rsidRDefault="0080405F" w:rsidP="008040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4BB9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80405F" w:rsidRPr="000916EE" w:rsidRDefault="0080405F" w:rsidP="008040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B94514">
        <w:rPr>
          <w:rStyle w:val="a4"/>
          <w:color w:val="000000"/>
          <w:sz w:val="28"/>
          <w:szCs w:val="28"/>
        </w:rPr>
        <w:t>об обороте товаров (работ, услуг), производимых субъектами малого и среднего предпринимательства,</w:t>
      </w:r>
      <w:bookmarkEnd w:id="0"/>
      <w:r w:rsidRPr="00B94514">
        <w:rPr>
          <w:rStyle w:val="a4"/>
          <w:color w:val="000000"/>
          <w:sz w:val="28"/>
          <w:szCs w:val="28"/>
        </w:rPr>
        <w:t xml:space="preserve">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>ой деятельности</w:t>
      </w:r>
      <w:r w:rsidRPr="000C4BB9">
        <w:rPr>
          <w:rStyle w:val="a4"/>
          <w:color w:val="000000"/>
          <w:sz w:val="28"/>
          <w:szCs w:val="28"/>
        </w:rPr>
        <w:t xml:space="preserve"> по </w:t>
      </w:r>
      <w:r>
        <w:rPr>
          <w:rStyle w:val="a4"/>
          <w:color w:val="000000"/>
          <w:sz w:val="28"/>
          <w:szCs w:val="28"/>
        </w:rPr>
        <w:t>Ивановскому</w:t>
      </w:r>
      <w:r w:rsidRPr="000C4BB9">
        <w:rPr>
          <w:rStyle w:val="a4"/>
          <w:color w:val="000000"/>
          <w:sz w:val="28"/>
          <w:szCs w:val="28"/>
        </w:rPr>
        <w:t xml:space="preserve"> сельском</w:t>
      </w:r>
      <w:r>
        <w:rPr>
          <w:rStyle w:val="a4"/>
          <w:color w:val="000000"/>
          <w:sz w:val="28"/>
          <w:szCs w:val="28"/>
        </w:rPr>
        <w:t>у</w:t>
      </w:r>
      <w:r w:rsidRPr="000C4BB9">
        <w:rPr>
          <w:rStyle w:val="a4"/>
          <w:color w:val="000000"/>
          <w:sz w:val="28"/>
          <w:szCs w:val="28"/>
        </w:rPr>
        <w:t xml:space="preserve"> поселени</w:t>
      </w:r>
      <w:r>
        <w:rPr>
          <w:rStyle w:val="a4"/>
          <w:color w:val="000000"/>
          <w:sz w:val="28"/>
          <w:szCs w:val="28"/>
        </w:rPr>
        <w:t>ю</w:t>
      </w: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"/>
        <w:gridCol w:w="5306"/>
        <w:gridCol w:w="3121"/>
      </w:tblGrid>
      <w:tr w:rsidR="005416CE" w:rsidRPr="000C4BB9" w:rsidTr="00D920D8">
        <w:trPr>
          <w:trHeight w:val="1290"/>
        </w:trPr>
        <w:tc>
          <w:tcPr>
            <w:tcW w:w="1144" w:type="dxa"/>
          </w:tcPr>
          <w:p w:rsidR="005416CE" w:rsidRPr="000C4BB9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06" w:type="dxa"/>
          </w:tcPr>
          <w:p w:rsidR="005416CE" w:rsidRPr="000C4BB9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21" w:type="dxa"/>
          </w:tcPr>
          <w:p w:rsidR="005416CE" w:rsidRPr="000C4BB9" w:rsidRDefault="0080405F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5F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BF094C" w:rsidRPr="000C4BB9" w:rsidTr="005600F6">
        <w:trPr>
          <w:trHeight w:val="966"/>
        </w:trPr>
        <w:tc>
          <w:tcPr>
            <w:tcW w:w="1144" w:type="dxa"/>
          </w:tcPr>
          <w:p w:rsidR="00BF094C" w:rsidRPr="000C4BB9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BF094C" w:rsidRDefault="00BF094C" w:rsidP="00BF0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</w:tcPr>
          <w:p w:rsidR="00BF094C" w:rsidRPr="000C4BB9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0C4BB9" w:rsidTr="005600F6">
        <w:tc>
          <w:tcPr>
            <w:tcW w:w="1144" w:type="dxa"/>
          </w:tcPr>
          <w:p w:rsidR="00BF094C" w:rsidRPr="000C4BB9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BF094C" w:rsidRDefault="00BF094C" w:rsidP="00BF0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0C4BB9" w:rsidTr="005600F6">
        <w:trPr>
          <w:trHeight w:val="1009"/>
        </w:trPr>
        <w:tc>
          <w:tcPr>
            <w:tcW w:w="1144" w:type="dxa"/>
          </w:tcPr>
          <w:p w:rsidR="00BF094C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01.42.11 Разведение мясного и прочего крупного рогатого скота, включая буйволов, яков и др., на мясо </w:t>
            </w: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0C4BB9" w:rsidTr="005600F6">
        <w:tc>
          <w:tcPr>
            <w:tcW w:w="1144" w:type="dxa"/>
          </w:tcPr>
          <w:p w:rsidR="00BF094C" w:rsidRPr="000C4BB9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03.2 Рыбоводство </w:t>
            </w:r>
          </w:p>
          <w:p w:rsidR="00BF094C" w:rsidRDefault="00BF094C" w:rsidP="00BF0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23.32 Производство кирпича, черепицы и прочих строительных изделий из обожженной глины</w:t>
            </w:r>
          </w:p>
          <w:p w:rsidR="00BF094C" w:rsidRDefault="00BF094C" w:rsidP="00BF0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43.99.6 Работы каменные и кирпичные</w:t>
            </w: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 Техническое обслуживание и ремонт автотранспортных средств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45.32 Торговля розничная автомобильными деталями, узлами и принадлежностями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47.11.2 Торговля розничная незамороженными продуктами, включая напитки и табачные изделия, неспециализированных магазинах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47.30 Торговля розничная моторным топливом в специализированных магазинах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47.52.7 Торговля розничная строительными материалами, не включенными в другие группировки, в специализированных магазинах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 Торговля розничная мужской, женской и детской одеждой в специализированных магазинах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rPr>
          <w:trHeight w:val="829"/>
        </w:trPr>
        <w:tc>
          <w:tcPr>
            <w:tcW w:w="1144" w:type="dxa"/>
          </w:tcPr>
          <w:p w:rsidR="00BF094C" w:rsidRPr="00D920D8" w:rsidRDefault="00BF094C" w:rsidP="00BF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47.76.2 Торговля розничная домашними животными и кормами для домашних животных в специализированных магазинах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rPr>
          <w:trHeight w:val="829"/>
        </w:trPr>
        <w:tc>
          <w:tcPr>
            <w:tcW w:w="1144" w:type="dxa"/>
          </w:tcPr>
          <w:p w:rsidR="00BF094C" w:rsidRPr="00D920D8" w:rsidRDefault="00BF094C" w:rsidP="00BF0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 Деятельность автомобильного грузового транспорта и услуги по перевозкам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 Предоставление услуг по перевозкам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lastRenderedPageBreak/>
              <w:t>Данные отсутствуют</w:t>
            </w:r>
          </w:p>
        </w:tc>
      </w:tr>
      <w:tr w:rsidR="00BF094C" w:rsidRPr="00D920D8" w:rsidTr="005600F6">
        <w:tc>
          <w:tcPr>
            <w:tcW w:w="1144" w:type="dxa"/>
          </w:tcPr>
          <w:p w:rsidR="00BF094C" w:rsidRPr="00D920D8" w:rsidRDefault="00BF094C" w:rsidP="00BF09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  <w:p w:rsidR="00BF094C" w:rsidRDefault="00BF094C" w:rsidP="00BF094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</w:tcPr>
          <w:p w:rsidR="00BF094C" w:rsidRDefault="00BF094C" w:rsidP="00BF094C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Данные отсутствуют</w:t>
            </w:r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CE"/>
    <w:rsid w:val="000C4BB9"/>
    <w:rsid w:val="001154C4"/>
    <w:rsid w:val="00151080"/>
    <w:rsid w:val="00263680"/>
    <w:rsid w:val="002D4899"/>
    <w:rsid w:val="002E07E2"/>
    <w:rsid w:val="002E1BA9"/>
    <w:rsid w:val="0032643C"/>
    <w:rsid w:val="00381456"/>
    <w:rsid w:val="003C58B8"/>
    <w:rsid w:val="00443AC9"/>
    <w:rsid w:val="00532FC3"/>
    <w:rsid w:val="005409C4"/>
    <w:rsid w:val="005416CE"/>
    <w:rsid w:val="005B79D7"/>
    <w:rsid w:val="005E1931"/>
    <w:rsid w:val="0066479D"/>
    <w:rsid w:val="007768CC"/>
    <w:rsid w:val="00780D6A"/>
    <w:rsid w:val="007B0D72"/>
    <w:rsid w:val="00802632"/>
    <w:rsid w:val="0080405F"/>
    <w:rsid w:val="008B6560"/>
    <w:rsid w:val="00925358"/>
    <w:rsid w:val="00950BB4"/>
    <w:rsid w:val="009A1C2A"/>
    <w:rsid w:val="00B9119C"/>
    <w:rsid w:val="00BF094C"/>
    <w:rsid w:val="00C67878"/>
    <w:rsid w:val="00C81785"/>
    <w:rsid w:val="00C824AF"/>
    <w:rsid w:val="00D40ECE"/>
    <w:rsid w:val="00D920D8"/>
    <w:rsid w:val="00DA58B1"/>
    <w:rsid w:val="00E43841"/>
    <w:rsid w:val="00E4534F"/>
    <w:rsid w:val="00E63E01"/>
    <w:rsid w:val="00EC4971"/>
    <w:rsid w:val="00F0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8E156-9614-4C4E-B2D7-36AAA76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2</cp:lastModifiedBy>
  <cp:revision>18</cp:revision>
  <cp:lastPrinted>2022-01-11T15:16:00Z</cp:lastPrinted>
  <dcterms:created xsi:type="dcterms:W3CDTF">2022-01-10T11:35:00Z</dcterms:created>
  <dcterms:modified xsi:type="dcterms:W3CDTF">2023-03-06T13:44:00Z</dcterms:modified>
</cp:coreProperties>
</file>