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DD" w:rsidRDefault="004B11DD" w:rsidP="00A66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4C8" w:rsidRDefault="008D74C8" w:rsidP="00A66326">
      <w:pPr>
        <w:spacing w:after="0" w:line="240" w:lineRule="atLeast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D74C8" w:rsidRDefault="008D74C8" w:rsidP="00A66326">
      <w:pPr>
        <w:spacing w:after="0" w:line="240" w:lineRule="atLeast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4B11DD" w:rsidRPr="00945CA1" w:rsidRDefault="004B11DD" w:rsidP="00A66326">
      <w:pPr>
        <w:spacing w:after="0" w:line="240" w:lineRule="atLeast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45CA1">
        <w:rPr>
          <w:rFonts w:ascii="Times New Roman" w:hAnsi="Times New Roman"/>
          <w:b/>
          <w:color w:val="000000"/>
          <w:spacing w:val="-4"/>
          <w:sz w:val="28"/>
          <w:szCs w:val="28"/>
        </w:rPr>
        <w:t>ОТЧЕТ</w:t>
      </w:r>
    </w:p>
    <w:p w:rsidR="004B11DD" w:rsidRDefault="004B11DD" w:rsidP="00A6632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45CA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об исполнении </w:t>
      </w:r>
      <w:r w:rsidRPr="00945CA1">
        <w:rPr>
          <w:rFonts w:ascii="Times New Roman" w:hAnsi="Times New Roman"/>
          <w:b/>
          <w:sz w:val="28"/>
          <w:szCs w:val="28"/>
        </w:rPr>
        <w:t>Плана мероприятий за</w:t>
      </w:r>
      <w:bookmarkStart w:id="0" w:name="_GoBack"/>
      <w:bookmarkEnd w:id="0"/>
      <w:r w:rsidRPr="00945CA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22</w:t>
      </w:r>
      <w:r w:rsidRPr="00945CA1">
        <w:rPr>
          <w:rFonts w:ascii="Times New Roman" w:hAnsi="Times New Roman"/>
          <w:b/>
          <w:sz w:val="28"/>
          <w:szCs w:val="28"/>
        </w:rPr>
        <w:t xml:space="preserve"> год по реализации Стратегии государственной</w:t>
      </w:r>
    </w:p>
    <w:p w:rsidR="004B11DD" w:rsidRPr="00945CA1" w:rsidRDefault="004B11DD" w:rsidP="00A6632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45CA1">
        <w:rPr>
          <w:rFonts w:ascii="Times New Roman" w:hAnsi="Times New Roman"/>
          <w:b/>
          <w:sz w:val="28"/>
          <w:szCs w:val="28"/>
        </w:rPr>
        <w:t xml:space="preserve"> национальной политики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5CA1">
        <w:rPr>
          <w:rFonts w:ascii="Times New Roman" w:hAnsi="Times New Roman"/>
          <w:b/>
          <w:sz w:val="28"/>
          <w:szCs w:val="28"/>
        </w:rPr>
        <w:t>Российской Федерации на период до 2025 года</w:t>
      </w:r>
    </w:p>
    <w:p w:rsidR="004B11DD" w:rsidRPr="004B11DD" w:rsidRDefault="004B11DD" w:rsidP="00A6632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45CA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Ивановском </w:t>
      </w:r>
      <w:r w:rsidRPr="00945CA1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tbl>
      <w:tblPr>
        <w:tblpPr w:leftFromText="180" w:rightFromText="180" w:vertAnchor="text" w:horzAnchor="margin" w:tblpXSpec="center" w:tblpY="49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142"/>
        <w:gridCol w:w="1701"/>
        <w:gridCol w:w="175"/>
        <w:gridCol w:w="1809"/>
        <w:gridCol w:w="3119"/>
        <w:gridCol w:w="5245"/>
      </w:tblGrid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809" w:type="dxa"/>
          </w:tcPr>
          <w:p w:rsidR="00D060A0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Источники финансиро</w:t>
            </w:r>
            <w:r w:rsidR="00D060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119" w:type="dxa"/>
            <w:shd w:val="clear" w:color="auto" w:fill="auto"/>
          </w:tcPr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выполнение</w:t>
            </w:r>
          </w:p>
        </w:tc>
        <w:tc>
          <w:tcPr>
            <w:tcW w:w="5245" w:type="dxa"/>
            <w:shd w:val="clear" w:color="auto" w:fill="auto"/>
          </w:tcPr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9" w:type="dxa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Обеспечение реализации конституционных прав граждан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555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расы,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обстоятельств, в том числе при приеме на работу, при формировании кадрового резерва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организационной,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правовой и кадровой работе</w:t>
            </w:r>
          </w:p>
        </w:tc>
        <w:tc>
          <w:tcPr>
            <w:tcW w:w="5245" w:type="dxa"/>
            <w:shd w:val="clear" w:color="auto" w:fill="auto"/>
          </w:tcPr>
          <w:p w:rsidR="004B11DD" w:rsidRPr="00D060A0" w:rsidRDefault="00A66326" w:rsidP="00A663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Факты нарушения принципа равноправия граждан о получении образования независимо от расы, этнической принадлежности, религиозных убеждений  отсутствуют. Межэтнические отношения носят стабильный характер.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4D47" w:rsidRPr="000E4D47" w:rsidRDefault="004B11DD" w:rsidP="000E4D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Содействие проведению торжественных мероприятий, приуроченных к</w:t>
            </w:r>
          </w:p>
          <w:p w:rsidR="004B11DD" w:rsidRPr="00D060A0" w:rsidRDefault="004B11DD" w:rsidP="004B11DD">
            <w:pPr>
              <w:pStyle w:val="a5"/>
              <w:tabs>
                <w:tab w:val="left" w:pos="1555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28 с. Ивановка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EA5431" w:rsidRPr="00D060A0" w:rsidRDefault="00EA5431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МБУК СР «СДК Ивановского сельского поселения»</w:t>
            </w:r>
          </w:p>
        </w:tc>
        <w:tc>
          <w:tcPr>
            <w:tcW w:w="5245" w:type="dxa"/>
            <w:shd w:val="clear" w:color="auto" w:fill="auto"/>
          </w:tcPr>
          <w:p w:rsidR="00D060A0" w:rsidRPr="00FC6079" w:rsidRDefault="00D060A0" w:rsidP="00EA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Международного дня родного языка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общеобразовательном учреждении  и в МБУК СР «СДК Ивановского сельского поселения»  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было проведено 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приятий:  беседы, дни информации, тематические часы и 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книжные выставки,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431" w:rsidRPr="00EA5431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родного языка»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, викторины.</w:t>
            </w:r>
            <w:r w:rsidR="00EA5431" w:rsidRPr="00EA5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проводились в целях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истории, культуры и языков народов Российской Федерации, значимых исторических с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бытий, ставших основой государственных праздников и п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мятных дат, связанных с реализацией государственной н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циональной политики Российской Федерации.</w:t>
            </w:r>
          </w:p>
          <w:p w:rsidR="004B11DD" w:rsidRPr="004B11DD" w:rsidRDefault="00D060A0" w:rsidP="00EA54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Общий охват аудитории составил 1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301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Содействие проведению торжественных мероприятий, приуроченных ко Дню Победы</w:t>
            </w:r>
          </w:p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советского народа в Великой Отечественной войне 1941 - 1945 годов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28 с. Ивановка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B55D0" w:rsidRPr="00D060A0" w:rsidRDefault="00FB55D0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СР «СДК Ивановского сельского поселения»</w:t>
            </w:r>
          </w:p>
        </w:tc>
        <w:tc>
          <w:tcPr>
            <w:tcW w:w="5245" w:type="dxa"/>
            <w:shd w:val="clear" w:color="auto" w:fill="auto"/>
          </w:tcPr>
          <w:p w:rsidR="00FB55D0" w:rsidRPr="000A55C1" w:rsidRDefault="00EA5431" w:rsidP="000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общеобразовательных учреждениях проведены:  а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кция «Знаю. Помню. Горжусь!», Конкурс детского рисунка «В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ликая победа», Конкурс чтецов «Дети о войне», Конкурс п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делок «Моя Победа!»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Мероприятия направлены на </w:t>
            </w:r>
            <w:r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</w:t>
            </w:r>
            <w:r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приумножение духовного, исторического и культурн</w:t>
            </w:r>
            <w:r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наследия и потенциала многонационального народа Ро</w:t>
            </w:r>
            <w:r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(российской нации) посредством проп</w:t>
            </w:r>
            <w:r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ганды идей патриотизма, единства и дружбы народов, ме</w:t>
            </w:r>
            <w:r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национального (межэтнического)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гласия.</w:t>
            </w:r>
            <w:r w:rsidR="00FB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СДК Ивановского сельского поселения проведены мероприятия:</w:t>
            </w:r>
            <w:r w:rsidR="00FB55D0" w:rsidRPr="00C82F18">
              <w:rPr>
                <w:sz w:val="24"/>
                <w:szCs w:val="24"/>
              </w:rPr>
              <w:t xml:space="preserve"> </w:t>
            </w:r>
            <w:r w:rsidR="000A55C1" w:rsidRPr="004C12FE">
              <w:rPr>
                <w:rFonts w:ascii="Times New Roman" w:hAnsi="Times New Roman" w:cs="Times New Roman"/>
                <w:sz w:val="24"/>
                <w:szCs w:val="24"/>
              </w:rPr>
              <w:t>Акция «Георгиевская </w:t>
            </w:r>
            <w:r w:rsidR="00FB55D0" w:rsidRPr="004C12FE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</w:t>
            </w:r>
            <w:r w:rsidR="00FB55D0" w:rsidRPr="00C82F18">
              <w:rPr>
                <w:rFonts w:ascii="Calibri" w:eastAsia="Times New Roman" w:hAnsi="Calibri" w:cs="Times New Roman"/>
                <w:sz w:val="24"/>
                <w:szCs w:val="24"/>
              </w:rPr>
              <w:t>»</w:t>
            </w:r>
            <w:r w:rsidR="00FB55D0">
              <w:rPr>
                <w:sz w:val="24"/>
                <w:szCs w:val="24"/>
              </w:rPr>
              <w:t>,</w:t>
            </w:r>
            <w:r w:rsidR="000A55C1">
              <w:rPr>
                <w:sz w:val="24"/>
                <w:szCs w:val="24"/>
              </w:rPr>
              <w:t> 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Спортивная. Футбол. Кубок села Ивановка посвященный воинам афганцам Игорю Полуляшному и Ивану 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Яицкому.09.05.2022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Митинг, посвященный 77 годовщине ВОВ. «Мы помним!»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– 100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 xml:space="preserve"> чел. 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09.05.2022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«Мы за МИР на ЗЕМЛЕ»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Зрители – 85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B55D0" w:rsidRPr="000A55C1" w:rsidRDefault="000A55C1" w:rsidP="000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09.05.2022Акция «Письма с 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учас.-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B55D0" w:rsidRPr="000A55C1" w:rsidRDefault="00FB55D0" w:rsidP="000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09.05.2022Концерт «Будь предан РОССИИ»</w:t>
            </w:r>
          </w:p>
          <w:p w:rsidR="00FB55D0" w:rsidRPr="000A55C1" w:rsidRDefault="00FB55D0" w:rsidP="000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Зрители – 200 </w:t>
            </w:r>
          </w:p>
          <w:p w:rsidR="00FB55D0" w:rsidRPr="000A55C1" w:rsidRDefault="00FB55D0" w:rsidP="000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09.05.2022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песен военных лет «ПРАЗДНИЧНЫЙ САЛЮТ»</w:t>
            </w:r>
          </w:p>
          <w:p w:rsidR="004B11DD" w:rsidRPr="000A55C1" w:rsidRDefault="00FB55D0" w:rsidP="000A5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Зрители – 200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960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Содействие проведению торжественных мероприятий, приуроченных ко Дню славянской</w:t>
            </w:r>
          </w:p>
          <w:p w:rsidR="004B11DD" w:rsidRPr="00D060A0" w:rsidRDefault="004B11DD" w:rsidP="004B11DD">
            <w:pPr>
              <w:pStyle w:val="a5"/>
              <w:tabs>
                <w:tab w:val="left" w:pos="1978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письменности 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BB4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СОШ № 28 с. Ивановка 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245" w:type="dxa"/>
            <w:shd w:val="clear" w:color="auto" w:fill="auto"/>
          </w:tcPr>
          <w:p w:rsidR="000A55C1" w:rsidRPr="00B651EE" w:rsidRDefault="000A55C1" w:rsidP="00B30CA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славянской письменности и культуры в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учреждении, в СДК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11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тические часы и книжные выставки.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Учащиеся ознакомились с историей происхождения этого 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письменности, а также узнали о жизни и просветительской деятельности Святых равноапостольных Кирилла и Мефодия.</w:t>
            </w:r>
          </w:p>
          <w:p w:rsidR="004B11DD" w:rsidRPr="004B11DD" w:rsidRDefault="000A55C1" w:rsidP="00B30C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охват аудитории составил 135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960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Содействие проведению торжественных мероприятий, приуроченных ко Дню России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BB4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СОШ № 28 с. Ивановка 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245" w:type="dxa"/>
            <w:shd w:val="clear" w:color="auto" w:fill="auto"/>
          </w:tcPr>
          <w:p w:rsidR="004B11DD" w:rsidRPr="002E37F5" w:rsidRDefault="008C3F93" w:rsidP="00B30CA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о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нлайн выставка детских рисунков «Я гражданин России!» Информационная страница «Пою для Вас, дорогие Россияне!», Информационно-  познавательная страница «Россия – Родина моя», онлайн концерт «Бескрайняя Ро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сия»- прекрас</w:t>
            </w:r>
            <w:r w:rsidR="000E4D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 Россия!, о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нлайн- фотовыставка «Свяще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ный флаг», Конкурс рисунков «Три цвета России», Родина моя прекрасна!»</w:t>
            </w:r>
            <w:r w:rsidR="002E37F5" w:rsidRPr="000D01D0">
              <w:rPr>
                <w:sz w:val="24"/>
                <w:szCs w:val="24"/>
              </w:rPr>
              <w:t xml:space="preserve"> </w:t>
            </w:r>
            <w:r w:rsidR="002E37F5" w:rsidRPr="002E37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«Люблю тебя сторонка русская»</w:t>
            </w:r>
            <w:r w:rsidR="002E37F5" w:rsidRPr="002E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7F5" w:rsidRPr="002E3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триатлон, </w:t>
            </w:r>
            <w:r w:rsidR="002E37F5" w:rsidRPr="002E37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посвященный Дню России</w:t>
            </w:r>
            <w:r w:rsidR="002E3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7F5"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7F5" w:rsidRPr="002E37F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«ТРИКОЛОР»</w:t>
            </w:r>
            <w:r w:rsidR="002E37F5">
              <w:rPr>
                <w:rFonts w:ascii="Times New Roman" w:hAnsi="Times New Roman" w:cs="Times New Roman"/>
                <w:sz w:val="24"/>
                <w:szCs w:val="24"/>
              </w:rPr>
              <w:t xml:space="preserve"> Всего участников - 305</w:t>
            </w:r>
            <w:r w:rsidR="002E37F5"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 w:rsidR="002E37F5" w:rsidRPr="000D01D0">
              <w:rPr>
                <w:rFonts w:ascii="Calibri" w:eastAsia="Times New Roman" w:hAnsi="Calibri" w:cs="Times New Roman"/>
                <w:sz w:val="24"/>
                <w:szCs w:val="24"/>
              </w:rPr>
              <w:tab/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978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Мониторинг реализации в Ивановском сельском поселении программ, подпрограмм и</w:t>
            </w:r>
          </w:p>
          <w:p w:rsidR="004B11DD" w:rsidRPr="00D060A0" w:rsidRDefault="004B11DD" w:rsidP="004B11DD">
            <w:pPr>
              <w:pStyle w:val="a5"/>
              <w:tabs>
                <w:tab w:val="left" w:pos="917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планов, направленных на укрепление</w:t>
            </w:r>
          </w:p>
          <w:p w:rsidR="004B11DD" w:rsidRPr="00D060A0" w:rsidRDefault="004B11DD" w:rsidP="004B11DD">
            <w:pPr>
              <w:pStyle w:val="a5"/>
              <w:tabs>
                <w:tab w:val="left" w:pos="960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единства российской нации и этнокультурное развитие народов России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Специалист по ЧС и ПБ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B11DD" w:rsidRPr="004B11DD" w:rsidRDefault="00B30CA8" w:rsidP="00B30C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C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Ивановского</w:t>
            </w:r>
            <w:r w:rsidRPr="00B30C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осущ</w:t>
            </w:r>
            <w:r w:rsidRPr="00B30C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B30C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ствляется постоянный мониторинг реализации</w:t>
            </w:r>
            <w:r w:rsidRPr="00B30CA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по</w:t>
            </w:r>
            <w:r w:rsidRPr="00B30C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0CA8">
              <w:rPr>
                <w:rFonts w:ascii="Times New Roman" w:hAnsi="Times New Roman" w:cs="Times New Roman"/>
                <w:sz w:val="24"/>
                <w:szCs w:val="24"/>
              </w:rPr>
              <w:t>программ и планов, направленных на укрепление единства российской нации и этнокультурного развития народов Ро</w:t>
            </w:r>
            <w:r w:rsidRPr="00B30C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0CA8">
              <w:rPr>
                <w:rFonts w:ascii="Times New Roman" w:hAnsi="Times New Roman" w:cs="Times New Roman"/>
                <w:sz w:val="24"/>
                <w:szCs w:val="24"/>
              </w:rPr>
              <w:t>сии. Фактов невыполнения, или ненадлежащего исполнения мероприятий, утвержденных на 2022 год не установлено.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IV. Формирование у детей и молодежи общероссийской гражданской идентичности, патриотизма, культуры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межнационального общения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Участие в разработке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и внедрении курсов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по изучению культурных ценностей и традиций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казачества, 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народов Российской Федерации, проживающих на территории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Ростовской области, в образовательные программы общеобразовательных организаций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BB4301" w:rsidRDefault="003054FE" w:rsidP="00106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28 с. Ивановка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3054FE" w:rsidRPr="00D060A0" w:rsidRDefault="00106476" w:rsidP="00106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№41 «Колокольчик» с.</w:t>
            </w:r>
            <w:r w:rsidR="003054FE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4B11DD" w:rsidRPr="00D060A0" w:rsidRDefault="003054FE" w:rsidP="00106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245" w:type="dxa"/>
            <w:shd w:val="clear" w:color="auto" w:fill="auto"/>
          </w:tcPr>
          <w:p w:rsidR="004B11DD" w:rsidRPr="004B11DD" w:rsidRDefault="00BB4301" w:rsidP="001064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590">
              <w:rPr>
                <w:rFonts w:ascii="Times New Roman" w:hAnsi="Times New Roman" w:cs="Times New Roman"/>
                <w:sz w:val="24"/>
                <w:szCs w:val="24"/>
              </w:rPr>
              <w:t>В рамках изучения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 ценностей и традиций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и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 Российской Федерации, проживающих на территории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Ростовской области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476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28 с. Ивановка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>, МДОУ №41 «Колокольчик» с.</w:t>
            </w:r>
            <w:r w:rsidR="00106476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>Ивановка и</w:t>
            </w:r>
            <w:r w:rsidR="00106476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МБУК СР «СДК Ивановского с/п»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было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15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тематические часы и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приятия проводились в целях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исто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рии, культуры и традиций казачества и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8B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детей и молодежи общероссийского гражданского самосознания, чувства па</w:t>
            </w:r>
            <w:r w:rsidRP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риотизма, гражданской ответственности, гордости за </w:t>
            </w:r>
            <w:r w:rsidRP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</w:t>
            </w:r>
            <w:r w:rsidRP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рию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V. Сохранение и поддержка русского языка как государственного языка Российской Федерации и языков народов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СОШ № 28 с. Ивановка 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245" w:type="dxa"/>
            <w:shd w:val="clear" w:color="auto" w:fill="auto"/>
          </w:tcPr>
          <w:p w:rsidR="004B11DD" w:rsidRPr="00E42DE4" w:rsidRDefault="007F2E3D" w:rsidP="007F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E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В</w:t>
            </w:r>
            <w:r w:rsidR="00E42DE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 </w:t>
            </w:r>
            <w:r w:rsidRPr="00E4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комплекса мероприятий</w:t>
            </w:r>
            <w:r w:rsidRPr="00E42DE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, посвященных Дню русского языка</w:t>
            </w:r>
            <w:r w:rsidR="00CD7963" w:rsidRPr="00E42DE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приняли активное участие и проявили высокую творческую активность все учителя МО. В проведении предметной недели было вовлечено большое количество учащихся школы. Все проведённые мероприятия вызвали живой интерес у учащихся и способствовали повышению уровня познавательной активности. 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Проведение в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муниципальных образовательных учреждениях поселения недели русского языка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СОШ № 28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с. Ивановка </w:t>
            </w:r>
            <w:r w:rsidR="00AD1028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5245" w:type="dxa"/>
            <w:shd w:val="clear" w:color="auto" w:fill="auto"/>
          </w:tcPr>
          <w:p w:rsidR="00AD1028" w:rsidRPr="00FC6079" w:rsidRDefault="00AD1028" w:rsidP="00E42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</w:t>
            </w:r>
            <w:r w:rsidR="00E42DE4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усского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28">
              <w:rPr>
                <w:rFonts w:ascii="Times New Roman" w:hAnsi="Times New Roman" w:cs="Times New Roman"/>
                <w:sz w:val="24"/>
                <w:szCs w:val="24"/>
              </w:rPr>
              <w:t>в МБОУ СОШ № 28</w:t>
            </w: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с. Ивановка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было пр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9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тематич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ские часы и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 в целях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истории, культуры и языков народов Российской Федерации, значимых историч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событий, ставших основой государственных праздников и памят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дат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92DEB" w:rsidRPr="007F2E3D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Таким образом, цели предметной недели достигнуты, задачи выполнены.</w:t>
            </w:r>
          </w:p>
          <w:p w:rsidR="004B11DD" w:rsidRPr="004B11DD" w:rsidRDefault="00AD1028" w:rsidP="00E42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охват аудитории составил 189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11DD" w:rsidRPr="00D060A0" w:rsidRDefault="00A97B3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</w:t>
            </w:r>
            <w:r w:rsidR="004B11DD"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Формирование системы социальной и культурной адаптации иностранных граждан в Российской Федерации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их интеграции в российское общество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right" w:pos="2098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 xml:space="preserve">Распространение знаний об основах российской государственности, истории, </w:t>
            </w:r>
            <w:r w:rsidRPr="00D060A0">
              <w:rPr>
                <w:color w:val="000000"/>
                <w:sz w:val="24"/>
                <w:szCs w:val="24"/>
              </w:rPr>
              <w:lastRenderedPageBreak/>
              <w:t>культуры, а также традиций казачества</w:t>
            </w:r>
            <w:r w:rsidRPr="00D060A0">
              <w:rPr>
                <w:color w:val="000000"/>
                <w:sz w:val="24"/>
                <w:szCs w:val="24"/>
              </w:rPr>
              <w:tab/>
              <w:t>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народов региона пребывания 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правил поведения среди детей</w:t>
            </w:r>
          </w:p>
          <w:p w:rsidR="004B11DD" w:rsidRPr="00D060A0" w:rsidRDefault="004B11DD" w:rsidP="004B11DD">
            <w:pPr>
              <w:pStyle w:val="a5"/>
              <w:tabs>
                <w:tab w:val="left" w:pos="198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иностранных граждан, в дошкольных и</w:t>
            </w:r>
          </w:p>
          <w:p w:rsidR="004B11DD" w:rsidRPr="00D060A0" w:rsidRDefault="004B11DD" w:rsidP="004B11DD">
            <w:pPr>
              <w:pStyle w:val="a5"/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общеобразовательных организациях</w:t>
            </w:r>
            <w:r w:rsidR="008A5B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Руководители дошкольных и общеобразовательных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поселения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245" w:type="dxa"/>
            <w:shd w:val="clear" w:color="auto" w:fill="auto"/>
          </w:tcPr>
          <w:p w:rsidR="00AC25A6" w:rsidRPr="00AC25A6" w:rsidRDefault="00AC25A6" w:rsidP="00AC25A6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рамках образовательных программ по предметам «Ист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рия», «Право», «Литература», «Основы безопасности жизн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деятельности» с 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целью укрепление межнационального и межконфессионального согласия проводятся тематические уроки по повышению уровня знаний об истории и культуре нашей страны, 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 казачества, других народов региона,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школьников. </w:t>
            </w:r>
          </w:p>
          <w:p w:rsidR="004B11DD" w:rsidRPr="008A5BD0" w:rsidRDefault="00AC25A6" w:rsidP="008A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классах</w:t>
            </w:r>
            <w:r w:rsidR="008A5BD0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28 с. Ивановка 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Ивановского сельского 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 введен курс «Основы религиозных культур и светской этики»; в о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8A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разовательном учреждении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разных ступенях обучения изучается курс «Основы православной культуры».</w:t>
            </w:r>
          </w:p>
        </w:tc>
      </w:tr>
      <w:tr w:rsidR="00A66326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6326" w:rsidRPr="00D060A0" w:rsidRDefault="00A97B3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VII</w:t>
            </w:r>
            <w:r w:rsidR="00A66326"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Совершенствование государственного управления в сфере государственной национальной политики</w:t>
            </w:r>
          </w:p>
          <w:p w:rsidR="00A66326" w:rsidRPr="00D060A0" w:rsidRDefault="00A66326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954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Участие в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зональных совещаниях с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 xml:space="preserve">участием представителей органов исполнительной власти Ростовской области и органов местного самоуправления по вопросам укрепления единства российской нации, предупреждения межэтнических конфликтов, обеспечения эффективной работы </w:t>
            </w:r>
            <w:r w:rsidRPr="00D060A0">
              <w:rPr>
                <w:color w:val="000000"/>
                <w:sz w:val="24"/>
                <w:szCs w:val="24"/>
              </w:rPr>
              <w:tab/>
              <w:t>системы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мониторинга состояния межэтнических и межрелигиозных отношений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C2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Ивановского сельского поселения, Специалист по ЧС и ПБ</w:t>
            </w:r>
          </w:p>
        </w:tc>
        <w:tc>
          <w:tcPr>
            <w:tcW w:w="5245" w:type="dxa"/>
            <w:shd w:val="clear" w:color="auto" w:fill="auto"/>
          </w:tcPr>
          <w:p w:rsidR="004B11DD" w:rsidRPr="00AC25A6" w:rsidRDefault="00AC25A6" w:rsidP="00AC25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</w:t>
            </w: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>сельского посел</w:t>
            </w: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специалисты Администрации, отвечающие за деятел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в области межэтнических отношений, принимают а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тивное участие при проведении</w:t>
            </w: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зональных совещаний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стием представителей органов исполнительной власти Ро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товской области по вопросам укрепления единства росси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нации, предупреждения межэтнических конфликтов, обеспечения эффективной работы системы</w:t>
            </w: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 с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стояния межэтнических и межрелигиозных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 xml:space="preserve">Мониторинг ситуации в </w:t>
            </w:r>
            <w:r w:rsidRPr="00D060A0">
              <w:rPr>
                <w:color w:val="000000"/>
                <w:sz w:val="24"/>
                <w:szCs w:val="24"/>
              </w:rPr>
              <w:lastRenderedPageBreak/>
              <w:t>сфере межэтнических отношений в</w:t>
            </w:r>
            <w:r w:rsidRPr="00D060A0">
              <w:rPr>
                <w:sz w:val="24"/>
                <w:szCs w:val="24"/>
              </w:rPr>
              <w:t xml:space="preserve"> Ивановском  сельском </w:t>
            </w:r>
            <w:r w:rsidRPr="00D060A0">
              <w:rPr>
                <w:color w:val="000000"/>
                <w:sz w:val="24"/>
                <w:szCs w:val="24"/>
              </w:rPr>
              <w:t>поселении Сальского района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</w:t>
            </w:r>
            <w:r w:rsidRPr="00D0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ЧС и ПБ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B11DD" w:rsidRPr="004B11DD" w:rsidRDefault="00AC25A6" w:rsidP="00AC25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поселения постоянно ведется мониторинг с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стояния межэтнических отношений в соответствии с пере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нем показателей мониторинга. Отчеты о результатах монит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ринга ежемесячно  предоставляются в отдел по борьбе с эк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тремизмом и терроризмом, взаимодействию с политическими партиями, общественными организациями, национальными диаспорами и религиозными объединениями Администрации Сальского района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11DD" w:rsidRPr="00D060A0" w:rsidRDefault="00A97B3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VIII. </w:t>
            </w:r>
            <w:r w:rsidR="004B11DD"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Совершенствование взаимодействия государственных органов и органов местного самоуправления </w:t>
            </w:r>
          </w:p>
          <w:p w:rsid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  <w:p w:rsidR="000E4D47" w:rsidRPr="00D060A0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right" w:pos="2098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Привлечение к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работе в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общественных советах, иных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экспертно-консультативных органах при</w:t>
            </w:r>
          </w:p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Администрации Ивановском  сельского поселения представителей различных национальных диаспор и народов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Ивановского сельского поселения, Специалист по ЧС и ПБ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054FE" w:rsidRPr="000277D3" w:rsidRDefault="003054FE" w:rsidP="003054FE">
            <w:pPr>
              <w:pStyle w:val="Style5"/>
              <w:widowControl/>
              <w:tabs>
                <w:tab w:val="left" w:pos="130"/>
              </w:tabs>
              <w:spacing w:line="240" w:lineRule="auto"/>
              <w:ind w:firstLine="0"/>
              <w:jc w:val="both"/>
            </w:pPr>
            <w:r w:rsidRPr="003054FE">
              <w:rPr>
                <w:rStyle w:val="FontStyle16"/>
                <w:b w:val="0"/>
                <w:sz w:val="24"/>
                <w:szCs w:val="24"/>
              </w:rPr>
              <w:t>В Совет по межэтническим отношениям на</w:t>
            </w:r>
            <w:r w:rsidRPr="003054FE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Pr="003054FE">
              <w:rPr>
                <w:rStyle w:val="FontStyle16"/>
                <w:b w:val="0"/>
                <w:sz w:val="24"/>
                <w:szCs w:val="24"/>
              </w:rPr>
              <w:t>территории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Ивановского</w:t>
            </w:r>
            <w:r w:rsidRPr="003054FE">
              <w:rPr>
                <w:rStyle w:val="FontStyle16"/>
                <w:b w:val="0"/>
                <w:sz w:val="24"/>
                <w:szCs w:val="24"/>
                <w:lang w:eastAsia="en-US"/>
              </w:rPr>
              <w:t xml:space="preserve"> сельского поселения</w:t>
            </w:r>
            <w:r w:rsidRPr="003054FE">
              <w:rPr>
                <w:rStyle w:val="FontStyle16"/>
                <w:b w:val="0"/>
                <w:sz w:val="24"/>
                <w:szCs w:val="24"/>
              </w:rPr>
              <w:t xml:space="preserve"> входят </w:t>
            </w:r>
            <w:r w:rsidRPr="003054FE">
              <w:rPr>
                <w:rStyle w:val="FontStyle19"/>
                <w:sz w:val="24"/>
                <w:szCs w:val="24"/>
              </w:rPr>
              <w:t>представители</w:t>
            </w:r>
            <w:r>
              <w:rPr>
                <w:rStyle w:val="FontStyle19"/>
                <w:sz w:val="24"/>
                <w:szCs w:val="24"/>
              </w:rPr>
              <w:t xml:space="preserve"> армянской и цыганской национальностей</w:t>
            </w:r>
            <w:r>
              <w:rPr>
                <w:rStyle w:val="FontStyle19"/>
              </w:rPr>
              <w:t>.</w:t>
            </w:r>
          </w:p>
          <w:p w:rsidR="004B11DD" w:rsidRPr="00BB4301" w:rsidRDefault="003054FE" w:rsidP="00BB4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 18 от21.02.2023г.</w:t>
            </w:r>
          </w:p>
        </w:tc>
      </w:tr>
      <w:tr w:rsidR="004B11DD" w:rsidRPr="004B11DD" w:rsidTr="00E42DE4">
        <w:trPr>
          <w:trHeight w:val="523"/>
        </w:trPr>
        <w:tc>
          <w:tcPr>
            <w:tcW w:w="15843" w:type="dxa"/>
            <w:gridSpan w:val="8"/>
            <w:shd w:val="clear" w:color="auto" w:fill="auto"/>
            <w:vAlign w:val="center"/>
          </w:tcPr>
          <w:p w:rsidR="008D74C8" w:rsidRDefault="008D74C8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11DD" w:rsidRDefault="00A97B3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IX.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B11DD"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Информационное обеспечение реализации государственной национальной политики Российской Федерации</w:t>
            </w:r>
          </w:p>
          <w:p w:rsidR="008D74C8" w:rsidRPr="00D060A0" w:rsidRDefault="008D74C8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99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 xml:space="preserve">Реализация информационной кампании, направленной на укрепление общероссийской </w:t>
            </w:r>
            <w:r w:rsidRPr="00D060A0">
              <w:rPr>
                <w:color w:val="000000"/>
                <w:sz w:val="24"/>
                <w:szCs w:val="24"/>
              </w:rPr>
              <w:lastRenderedPageBreak/>
              <w:t>гражданской идентичности 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межэтнического, межрелигиозного согласия;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этнокультурное развитие казачества и народов,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проживающих в</w:t>
            </w:r>
          </w:p>
          <w:p w:rsidR="004B11DD" w:rsidRPr="00D060A0" w:rsidRDefault="004B11DD" w:rsidP="004B11DD">
            <w:pPr>
              <w:pStyle w:val="a5"/>
              <w:tabs>
                <w:tab w:val="right" w:pos="2098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sz w:val="24"/>
                <w:szCs w:val="24"/>
              </w:rPr>
              <w:t xml:space="preserve">Ивановском  сельском </w:t>
            </w:r>
            <w:r w:rsidRPr="00D060A0">
              <w:rPr>
                <w:color w:val="000000"/>
                <w:sz w:val="24"/>
                <w:szCs w:val="24"/>
              </w:rPr>
              <w:t>поселении Сальского района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0E4D47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ЧС и ПБ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B11DD" w:rsidRPr="004B11DD" w:rsidRDefault="002518AC" w:rsidP="00A97B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  <w:r w:rsidR="00A9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укреплении общероссийской гражданской идентичности и межэтнического межрелигиозного согласия, этнокультурного </w:t>
            </w:r>
            <w:r w:rsidR="00A9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развития казачества и народов, проживающих в Ивановском сельском поселении Сальского района размещена на </w:t>
            </w:r>
            <w:r w:rsidR="00A97B37"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информационных стендах Администрации </w:t>
            </w:r>
            <w:r w:rsidR="00A9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Ивановского</w:t>
            </w:r>
            <w:r w:rsidR="00A97B37"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A9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Распространяется путем лист</w:t>
            </w:r>
            <w:r w:rsidR="00A9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9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вок, памяток на сходах, встречах граждан, на официальном сайте Администрации Ивановского сельского поселения, в сец. сетях: «Одноклассники», «В Контакте».</w:t>
            </w:r>
          </w:p>
        </w:tc>
      </w:tr>
    </w:tbl>
    <w:p w:rsidR="008D74C8" w:rsidRDefault="008D74C8" w:rsidP="00BB430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D74C8" w:rsidRDefault="008D74C8" w:rsidP="00BB430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4301" w:rsidRPr="00945CA1" w:rsidRDefault="00BB4301" w:rsidP="00BB430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5CA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О.В. Безниско</w:t>
      </w:r>
    </w:p>
    <w:p w:rsidR="00BB4301" w:rsidRPr="00945CA1" w:rsidRDefault="00BB4301" w:rsidP="00BB430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D74C8" w:rsidRDefault="008D74C8" w:rsidP="002518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D74C8" w:rsidRDefault="008D74C8" w:rsidP="002518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4301" w:rsidRPr="002518AC" w:rsidRDefault="00BB4301" w:rsidP="002518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5CA1">
        <w:rPr>
          <w:rFonts w:ascii="Times New Roman" w:eastAsia="Times New Roman" w:hAnsi="Times New Roman" w:cs="Times New Roman"/>
          <w:sz w:val="28"/>
          <w:szCs w:val="28"/>
        </w:rPr>
        <w:t xml:space="preserve">Секретарь Совета                                       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45C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И. Симоненко</w:t>
      </w:r>
    </w:p>
    <w:sectPr w:rsidR="00BB4301" w:rsidRPr="002518AC" w:rsidSect="004B11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BA" w:rsidRDefault="001E64BA" w:rsidP="008D74C8">
      <w:pPr>
        <w:spacing w:after="0" w:line="240" w:lineRule="auto"/>
      </w:pPr>
      <w:r>
        <w:separator/>
      </w:r>
    </w:p>
  </w:endnote>
  <w:endnote w:type="continuationSeparator" w:id="1">
    <w:p w:rsidR="001E64BA" w:rsidRDefault="001E64BA" w:rsidP="008D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BA" w:rsidRDefault="001E64BA" w:rsidP="008D74C8">
      <w:pPr>
        <w:spacing w:after="0" w:line="240" w:lineRule="auto"/>
      </w:pPr>
      <w:r>
        <w:separator/>
      </w:r>
    </w:p>
  </w:footnote>
  <w:footnote w:type="continuationSeparator" w:id="1">
    <w:p w:rsidR="001E64BA" w:rsidRDefault="001E64BA" w:rsidP="008D7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1DD"/>
    <w:rsid w:val="000A55C1"/>
    <w:rsid w:val="000E4D47"/>
    <w:rsid w:val="00106476"/>
    <w:rsid w:val="001E64BA"/>
    <w:rsid w:val="002518AC"/>
    <w:rsid w:val="002E37F5"/>
    <w:rsid w:val="003054FE"/>
    <w:rsid w:val="003B3C14"/>
    <w:rsid w:val="00492DEB"/>
    <w:rsid w:val="004B11DD"/>
    <w:rsid w:val="004C12FE"/>
    <w:rsid w:val="005C4384"/>
    <w:rsid w:val="00657372"/>
    <w:rsid w:val="007F2E3D"/>
    <w:rsid w:val="008A5BD0"/>
    <w:rsid w:val="008C3F93"/>
    <w:rsid w:val="008D74C8"/>
    <w:rsid w:val="008E5F81"/>
    <w:rsid w:val="00A66326"/>
    <w:rsid w:val="00A82819"/>
    <w:rsid w:val="00A97B37"/>
    <w:rsid w:val="00AC25A6"/>
    <w:rsid w:val="00AD1028"/>
    <w:rsid w:val="00B30CA8"/>
    <w:rsid w:val="00BB4301"/>
    <w:rsid w:val="00CD7963"/>
    <w:rsid w:val="00D060A0"/>
    <w:rsid w:val="00E23E7F"/>
    <w:rsid w:val="00E42DE4"/>
    <w:rsid w:val="00EA5431"/>
    <w:rsid w:val="00FB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11DD"/>
    <w:rPr>
      <w:color w:val="322B34"/>
      <w:sz w:val="26"/>
      <w:szCs w:val="26"/>
    </w:rPr>
  </w:style>
  <w:style w:type="paragraph" w:customStyle="1" w:styleId="1">
    <w:name w:val="Основной текст1"/>
    <w:basedOn w:val="a"/>
    <w:link w:val="a3"/>
    <w:rsid w:val="004B11DD"/>
    <w:pPr>
      <w:widowControl w:val="0"/>
      <w:spacing w:after="280" w:line="240" w:lineRule="auto"/>
    </w:pPr>
    <w:rPr>
      <w:color w:val="322B34"/>
      <w:sz w:val="26"/>
      <w:szCs w:val="26"/>
    </w:rPr>
  </w:style>
  <w:style w:type="character" w:customStyle="1" w:styleId="a4">
    <w:name w:val="Другое_"/>
    <w:basedOn w:val="a0"/>
    <w:link w:val="a5"/>
    <w:rsid w:val="004B11DD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4B11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3054F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3054FE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3054FE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3054F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054FE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D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74C8"/>
  </w:style>
  <w:style w:type="paragraph" w:styleId="a8">
    <w:name w:val="footer"/>
    <w:basedOn w:val="a"/>
    <w:link w:val="a9"/>
    <w:uiPriority w:val="99"/>
    <w:semiHidden/>
    <w:unhideWhenUsed/>
    <w:rsid w:val="008D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cp:lastPrinted>2023-03-17T12:50:00Z</cp:lastPrinted>
  <dcterms:created xsi:type="dcterms:W3CDTF">2023-03-16T08:10:00Z</dcterms:created>
  <dcterms:modified xsi:type="dcterms:W3CDTF">2023-03-17T12:50:00Z</dcterms:modified>
</cp:coreProperties>
</file>