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5" w:rsidRPr="00211E55" w:rsidRDefault="00211E55" w:rsidP="00211E55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11E55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Ростовская область</w:t>
      </w:r>
    </w:p>
    <w:p w:rsidR="00211E55" w:rsidRPr="00211E55" w:rsidRDefault="00211E55" w:rsidP="00211E55">
      <w:pPr>
        <w:tabs>
          <w:tab w:val="left" w:pos="4086"/>
        </w:tabs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Сальский район</w:t>
      </w:r>
    </w:p>
    <w:p w:rsidR="00211E55" w:rsidRPr="00211E55" w:rsidRDefault="00211E55" w:rsidP="00211E55">
      <w:pPr>
        <w:tabs>
          <w:tab w:val="left" w:pos="4086"/>
        </w:tabs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СОБРАНИЕ  ДЕПУТАТОВ  ИВАНОВСКОГО СЕЛЬСКОГО ПОСЕЛЕНИЯ</w:t>
      </w:r>
    </w:p>
    <w:p w:rsidR="00211E55" w:rsidRPr="00211E55" w:rsidRDefault="00EF7467" w:rsidP="00211E55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РЕШЕНИЕ   </w:t>
      </w:r>
      <w:r w:rsidR="00EF7467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211E55" w:rsidRPr="00211E55" w:rsidRDefault="00211E55" w:rsidP="00211E55">
      <w:pPr>
        <w:ind w:left="567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Об утверждении ключевых показателей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благоустройства и их целевых значений,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индикативных показателей при осуществлении </w:t>
      </w:r>
    </w:p>
    <w:p w:rsidR="00211E55" w:rsidRP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</w:p>
    <w:p w:rsidR="00211E55" w:rsidRPr="00211E55" w:rsidRDefault="002B3000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 территории Ивановского сельского поселения</w:t>
      </w:r>
      <w:r w:rsidR="00211E55"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Принято 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>Собранием депутатов                                                                   «</w:t>
      </w:r>
      <w:r w:rsidR="00EF74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57BA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>года</w:t>
      </w: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719E" w:rsidRDefault="00211E55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1E55" w:rsidRPr="00211E55" w:rsidRDefault="0021719E" w:rsidP="00211E5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7C4E89">
        <w:rPr>
          <w:rFonts w:ascii="Times New Roman" w:hAnsi="Times New Roman"/>
          <w:bCs/>
          <w:sz w:val="28"/>
          <w:szCs w:val="28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11E55" w:rsidRPr="00211E55">
        <w:rPr>
          <w:rFonts w:ascii="Times New Roman" w:hAnsi="Times New Roman"/>
          <w:bCs/>
          <w:sz w:val="28"/>
          <w:szCs w:val="28"/>
          <w:lang w:eastAsia="ru-RU"/>
        </w:rPr>
        <w:t>Уставом муниципального образования «Ивановское сельское поселение Собрание депутатов Ивановского сельского поселения</w:t>
      </w: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11E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решило:</w:t>
      </w:r>
    </w:p>
    <w:p w:rsidR="0021719E" w:rsidRPr="007C4E89" w:rsidRDefault="0021719E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Ключевые показатели</w:t>
      </w:r>
      <w:r w:rsidRPr="00237B52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и их </w:t>
      </w:r>
      <w:r>
        <w:rPr>
          <w:rFonts w:ascii="Times New Roman" w:hAnsi="Times New Roman"/>
          <w:bCs/>
          <w:sz w:val="28"/>
          <w:szCs w:val="28"/>
        </w:rPr>
        <w:t>целевые значения, индикативные показатели</w:t>
      </w:r>
      <w:r w:rsidRPr="00237B52"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B3000">
        <w:rPr>
          <w:rFonts w:ascii="Times New Roman" w:hAnsi="Times New Roman"/>
          <w:bCs/>
          <w:sz w:val="28"/>
          <w:szCs w:val="28"/>
        </w:rPr>
        <w:t xml:space="preserve">на территории Ивановского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8C1256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 к настоящему решению.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623A7">
        <w:rPr>
          <w:rFonts w:ascii="Times New Roman" w:hAnsi="Times New Roman"/>
          <w:bCs/>
          <w:sz w:val="28"/>
          <w:szCs w:val="28"/>
        </w:rPr>
        <w:t>2</w:t>
      </w:r>
      <w:r w:rsidRPr="00211E55">
        <w:rPr>
          <w:rFonts w:ascii="Times New Roman" w:hAnsi="Times New Roman"/>
          <w:bCs/>
          <w:sz w:val="28"/>
          <w:szCs w:val="28"/>
        </w:rPr>
        <w:t>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0623A7">
        <w:rPr>
          <w:rFonts w:ascii="Times New Roman" w:hAnsi="Times New Roman"/>
          <w:bCs/>
          <w:sz w:val="28"/>
          <w:szCs w:val="28"/>
        </w:rPr>
        <w:t>3</w:t>
      </w:r>
      <w:r w:rsidRPr="00211E55">
        <w:rPr>
          <w:rFonts w:ascii="Times New Roman" w:hAnsi="Times New Roman"/>
          <w:bCs/>
          <w:sz w:val="28"/>
          <w:szCs w:val="28"/>
        </w:rPr>
        <w:t>. Контроль исполнения настоящего решения возложить на постоянную комиссию Собрания депутатов Ивановского по местному самоуправлению и социальной политике.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- глава Ивановского сельского поселения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Ю.В. </w:t>
      </w:r>
      <w:proofErr w:type="spellStart"/>
      <w:r>
        <w:rPr>
          <w:rFonts w:ascii="Times New Roman" w:hAnsi="Times New Roman"/>
          <w:bCs/>
          <w:sz w:val="28"/>
          <w:szCs w:val="28"/>
        </w:rPr>
        <w:t>Мехонцев</w:t>
      </w:r>
      <w:proofErr w:type="spellEnd"/>
    </w:p>
    <w:p w:rsidR="00211E55" w:rsidRDefault="00211E55" w:rsidP="00211E55">
      <w:pPr>
        <w:rPr>
          <w:rFonts w:ascii="Times New Roman" w:hAnsi="Times New Roman"/>
          <w:bCs/>
          <w:sz w:val="28"/>
          <w:szCs w:val="28"/>
        </w:rPr>
      </w:pPr>
    </w:p>
    <w:p w:rsidR="0021719E" w:rsidRDefault="00211E55" w:rsidP="00211E55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211E5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211E55">
        <w:rPr>
          <w:rFonts w:ascii="Times New Roman" w:hAnsi="Times New Roman"/>
          <w:bCs/>
          <w:sz w:val="28"/>
          <w:szCs w:val="28"/>
        </w:rPr>
        <w:t>Ивановка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1E55">
        <w:rPr>
          <w:rFonts w:ascii="Times New Roman" w:hAnsi="Times New Roman"/>
          <w:bCs/>
          <w:sz w:val="28"/>
          <w:szCs w:val="28"/>
        </w:rPr>
        <w:t xml:space="preserve"> «</w:t>
      </w:r>
      <w:r w:rsidR="00EF7467">
        <w:rPr>
          <w:rFonts w:ascii="Times New Roman" w:hAnsi="Times New Roman"/>
          <w:bCs/>
          <w:sz w:val="28"/>
          <w:szCs w:val="28"/>
        </w:rPr>
        <w:t xml:space="preserve"> </w:t>
      </w:r>
      <w:r w:rsidRPr="00211E55">
        <w:rPr>
          <w:rFonts w:ascii="Times New Roman" w:hAnsi="Times New Roman"/>
          <w:bCs/>
          <w:sz w:val="28"/>
          <w:szCs w:val="28"/>
        </w:rPr>
        <w:t xml:space="preserve">» </w:t>
      </w:r>
      <w:r w:rsidR="00D57BAF">
        <w:rPr>
          <w:rFonts w:ascii="Times New Roman" w:hAnsi="Times New Roman"/>
          <w:bCs/>
          <w:sz w:val="28"/>
          <w:szCs w:val="28"/>
        </w:rPr>
        <w:t xml:space="preserve">марта </w:t>
      </w:r>
      <w:r w:rsidRPr="00211E55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211E55">
        <w:rPr>
          <w:rFonts w:ascii="Times New Roman" w:hAnsi="Times New Roman"/>
          <w:bCs/>
          <w:sz w:val="28"/>
          <w:szCs w:val="28"/>
        </w:rPr>
        <w:t xml:space="preserve">г.,  № </w:t>
      </w:r>
      <w:r w:rsidR="00EF74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1E55" w:rsidRPr="002545C9" w:rsidTr="00211E55">
        <w:tc>
          <w:tcPr>
            <w:tcW w:w="4785" w:type="dxa"/>
          </w:tcPr>
          <w:p w:rsidR="00211E55" w:rsidRPr="002545C9" w:rsidRDefault="00211E55" w:rsidP="00211E5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1E55" w:rsidRPr="002545C9" w:rsidRDefault="00211E55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211E55" w:rsidRPr="002545C9" w:rsidRDefault="00211E55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Утверждены:</w:t>
            </w:r>
          </w:p>
          <w:p w:rsidR="00211E55" w:rsidRPr="002545C9" w:rsidRDefault="00211E55" w:rsidP="00EF7467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57F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F74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57BAF">
              <w:rPr>
                <w:rFonts w:ascii="Times New Roman" w:hAnsi="Times New Roman"/>
                <w:bCs/>
                <w:sz w:val="28"/>
                <w:szCs w:val="28"/>
              </w:rPr>
              <w:t>.03.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года №</w:t>
            </w:r>
            <w:r w:rsidR="00AA0F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F74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Default="00211E55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719E" w:rsidRDefault="0021719E" w:rsidP="00211E55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237B52">
        <w:rPr>
          <w:rFonts w:ascii="Times New Roman" w:hAnsi="Times New Roman"/>
          <w:b/>
          <w:bCs/>
          <w:sz w:val="28"/>
          <w:szCs w:val="28"/>
        </w:rPr>
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21719E" w:rsidRDefault="0021719E" w:rsidP="002171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Default="0021719E" w:rsidP="002171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06A5">
        <w:rPr>
          <w:rFonts w:ascii="Times New Roman" w:hAnsi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Ключевые показатели муниципального контроля в сфере благоустройства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целевые значения: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00" w:rsidRPr="002B3000" w:rsidRDefault="002B3000" w:rsidP="002B3000">
            <w:pPr>
              <w:suppressAutoHyphens/>
              <w:ind w:right="-1"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2B3000" w:rsidRPr="002B3000" w:rsidRDefault="002B3000" w:rsidP="002B3000">
            <w:pPr>
              <w:suppressAutoHyphens/>
              <w:ind w:right="-1" w:firstLine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suppressAutoHyphens/>
              <w:ind w:right="-1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Cs/>
                <w:sz w:val="28"/>
                <w:szCs w:val="28"/>
              </w:rPr>
              <w:t>не менее 30%</w:t>
            </w:r>
          </w:p>
        </w:tc>
      </w:tr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00" w:rsidRPr="002B3000" w:rsidRDefault="002B3000" w:rsidP="002B300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год.</w:t>
            </w:r>
          </w:p>
          <w:p w:rsidR="002B3000" w:rsidRPr="002B3000" w:rsidRDefault="002B3000" w:rsidP="002B3000">
            <w:pPr>
              <w:ind w:firstLine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sz w:val="28"/>
                <w:szCs w:val="28"/>
              </w:rPr>
              <w:t>не более 5%</w:t>
            </w:r>
          </w:p>
        </w:tc>
      </w:tr>
    </w:tbl>
    <w:p w:rsidR="002B3000" w:rsidRPr="002B3000" w:rsidRDefault="002B3000" w:rsidP="002B3000">
      <w:pPr>
        <w:ind w:left="1069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2B3000" w:rsidRPr="002B3000" w:rsidRDefault="002B3000" w:rsidP="002B3000">
      <w:pPr>
        <w:ind w:firstLine="567"/>
        <w:rPr>
          <w:rFonts w:ascii="Times New Roman" w:eastAsia="Calibri" w:hAnsi="Times New Roman"/>
          <w:sz w:val="28"/>
          <w:szCs w:val="28"/>
        </w:rPr>
      </w:pPr>
      <w:r w:rsidRPr="002B3000">
        <w:rPr>
          <w:rFonts w:ascii="Times New Roman" w:eastAsia="Calibri" w:hAnsi="Times New Roman"/>
          <w:sz w:val="28"/>
          <w:szCs w:val="28"/>
        </w:rPr>
        <w:t>2. Индикативным показателем по муниципальному контролю в сфере благоустройства в границах  муниципального образования «</w:t>
      </w:r>
      <w:r>
        <w:rPr>
          <w:rFonts w:ascii="Times New Roman" w:eastAsia="Calibri" w:hAnsi="Times New Roman"/>
          <w:sz w:val="28"/>
          <w:szCs w:val="28"/>
        </w:rPr>
        <w:t>Иван</w:t>
      </w:r>
      <w:r w:rsidRPr="002B3000">
        <w:rPr>
          <w:rFonts w:ascii="Times New Roman" w:eastAsia="Calibri" w:hAnsi="Times New Roman"/>
          <w:sz w:val="28"/>
          <w:szCs w:val="28"/>
        </w:rPr>
        <w:t>овское сельское поселение»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2B3000" w:rsidRPr="002B3000" w:rsidRDefault="002B3000" w:rsidP="002B3000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1719E" w:rsidSect="00211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19E"/>
    <w:rsid w:val="00047E06"/>
    <w:rsid w:val="000623A7"/>
    <w:rsid w:val="001C10D0"/>
    <w:rsid w:val="00211E55"/>
    <w:rsid w:val="0021719E"/>
    <w:rsid w:val="002B3000"/>
    <w:rsid w:val="002E31DC"/>
    <w:rsid w:val="00457A77"/>
    <w:rsid w:val="006552D9"/>
    <w:rsid w:val="00657FEE"/>
    <w:rsid w:val="008C1256"/>
    <w:rsid w:val="00A47E3F"/>
    <w:rsid w:val="00AA0F45"/>
    <w:rsid w:val="00B111DF"/>
    <w:rsid w:val="00D57BAF"/>
    <w:rsid w:val="00E45774"/>
    <w:rsid w:val="00E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17</cp:revision>
  <cp:lastPrinted>2021-12-10T12:37:00Z</cp:lastPrinted>
  <dcterms:created xsi:type="dcterms:W3CDTF">2021-12-08T11:15:00Z</dcterms:created>
  <dcterms:modified xsi:type="dcterms:W3CDTF">2022-07-01T06:15:00Z</dcterms:modified>
</cp:coreProperties>
</file>