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A" w:rsidRPr="0003103E" w:rsidRDefault="00B06B3A" w:rsidP="00B06B3A">
      <w:pPr>
        <w:jc w:val="center"/>
        <w:rPr>
          <w:color w:val="auto"/>
          <w:sz w:val="28"/>
          <w:szCs w:val="28"/>
        </w:rPr>
      </w:pPr>
      <w:bookmarkStart w:id="0" w:name="_GoBack"/>
      <w:bookmarkEnd w:id="0"/>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9A2F71"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Pr="009C09D1">
        <w:rPr>
          <w:color w:val="auto"/>
          <w:sz w:val="28"/>
          <w:szCs w:val="28"/>
        </w:rPr>
        <w:t xml:space="preserve"> </w:t>
      </w:r>
      <w:r w:rsidR="003474FC">
        <w:rPr>
          <w:color w:val="auto"/>
          <w:sz w:val="28"/>
          <w:szCs w:val="28"/>
        </w:rPr>
        <w:t>13</w:t>
      </w:r>
      <w:r w:rsidR="00945421">
        <w:rPr>
          <w:color w:val="auto"/>
          <w:sz w:val="28"/>
          <w:szCs w:val="28"/>
        </w:rPr>
        <w:t>.</w:t>
      </w:r>
      <w:r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C74658">
        <w:rPr>
          <w:color w:val="auto"/>
          <w:sz w:val="28"/>
          <w:szCs w:val="28"/>
        </w:rPr>
        <w:t xml:space="preserve">                    </w:t>
      </w:r>
      <w:r w:rsidR="00B06B3A" w:rsidRPr="0003103E">
        <w:rPr>
          <w:color w:val="auto"/>
          <w:sz w:val="28"/>
          <w:szCs w:val="28"/>
        </w:rPr>
        <w:t xml:space="preserve"> №</w:t>
      </w:r>
      <w:r w:rsidR="00945421">
        <w:rPr>
          <w:color w:val="auto"/>
          <w:sz w:val="28"/>
          <w:szCs w:val="28"/>
        </w:rPr>
        <w:t xml:space="preserve"> </w:t>
      </w:r>
      <w:r w:rsidR="003474FC">
        <w:rPr>
          <w:color w:val="auto"/>
          <w:sz w:val="28"/>
          <w:szCs w:val="28"/>
        </w:rPr>
        <w:t>87</w:t>
      </w:r>
      <w:r w:rsidRPr="00B52E21">
        <w:rPr>
          <w:color w:val="auto"/>
          <w:sz w:val="28"/>
          <w:szCs w:val="28"/>
        </w:rPr>
        <w:t xml:space="preserve"> </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proofErr w:type="gramStart"/>
      <w:r w:rsidRPr="0003103E">
        <w:rPr>
          <w:color w:val="auto"/>
          <w:sz w:val="28"/>
          <w:szCs w:val="28"/>
        </w:rPr>
        <w:t>с</w:t>
      </w:r>
      <w:proofErr w:type="gramEnd"/>
      <w:r w:rsidRPr="0003103E">
        <w:rPr>
          <w:color w:val="auto"/>
          <w:sz w:val="28"/>
          <w:szCs w:val="28"/>
        </w:rPr>
        <w:t>.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787226" w:rsidRPr="00845768">
        <w:rPr>
          <w:color w:val="auto"/>
          <w:sz w:val="28"/>
          <w:szCs w:val="28"/>
        </w:rPr>
        <w:t>Выдача справки о месте захоронения  умершего</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787226">
        <w:rPr>
          <w:color w:val="000000"/>
          <w:sz w:val="28"/>
          <w:szCs w:val="28"/>
          <w:lang w:eastAsia="zh-CN"/>
        </w:rPr>
        <w:t xml:space="preserve"> а также </w:t>
      </w:r>
      <w:r w:rsidR="00787226" w:rsidRPr="00B52E21">
        <w:rPr>
          <w:color w:val="000000"/>
          <w:sz w:val="28"/>
          <w:szCs w:val="28"/>
          <w:lang w:eastAsia="zh-CN"/>
        </w:rPr>
        <w:t xml:space="preserve">Федеральным законом от </w:t>
      </w:r>
      <w:r w:rsidR="00787226">
        <w:rPr>
          <w:color w:val="000000"/>
          <w:sz w:val="28"/>
          <w:szCs w:val="28"/>
          <w:lang w:eastAsia="zh-CN"/>
        </w:rPr>
        <w:t>12</w:t>
      </w:r>
      <w:r w:rsidR="00787226" w:rsidRPr="00B52E21">
        <w:rPr>
          <w:color w:val="000000"/>
          <w:sz w:val="28"/>
          <w:szCs w:val="28"/>
          <w:lang w:eastAsia="zh-CN"/>
        </w:rPr>
        <w:t>.</w:t>
      </w:r>
      <w:r w:rsidR="00787226">
        <w:rPr>
          <w:color w:val="000000"/>
          <w:sz w:val="28"/>
          <w:szCs w:val="28"/>
          <w:lang w:eastAsia="zh-CN"/>
        </w:rPr>
        <w:t>01</w:t>
      </w:r>
      <w:r w:rsidR="00787226" w:rsidRPr="00B52E21">
        <w:rPr>
          <w:color w:val="000000"/>
          <w:sz w:val="28"/>
          <w:szCs w:val="28"/>
          <w:lang w:eastAsia="zh-CN"/>
        </w:rPr>
        <w:t>.</w:t>
      </w:r>
      <w:r w:rsidR="00787226">
        <w:rPr>
          <w:color w:val="000000"/>
          <w:sz w:val="28"/>
          <w:szCs w:val="28"/>
          <w:lang w:eastAsia="zh-CN"/>
        </w:rPr>
        <w:t>1996</w:t>
      </w:r>
      <w:r w:rsidR="00787226" w:rsidRPr="00B52E21">
        <w:rPr>
          <w:color w:val="000000"/>
          <w:sz w:val="28"/>
          <w:szCs w:val="28"/>
          <w:lang w:eastAsia="zh-CN"/>
        </w:rPr>
        <w:t xml:space="preserve"> № </w:t>
      </w:r>
      <w:r w:rsidR="00787226">
        <w:rPr>
          <w:color w:val="000000"/>
          <w:sz w:val="28"/>
          <w:szCs w:val="28"/>
          <w:lang w:eastAsia="zh-CN"/>
        </w:rPr>
        <w:t>8</w:t>
      </w:r>
      <w:r w:rsidR="00787226" w:rsidRPr="00B52E21">
        <w:rPr>
          <w:color w:val="000000"/>
          <w:sz w:val="28"/>
          <w:szCs w:val="28"/>
          <w:lang w:eastAsia="zh-CN"/>
        </w:rPr>
        <w:t>-ФЗ “</w:t>
      </w:r>
      <w:r w:rsidR="00787226">
        <w:rPr>
          <w:color w:val="000000"/>
          <w:sz w:val="28"/>
          <w:szCs w:val="28"/>
          <w:lang w:eastAsia="zh-CN"/>
        </w:rPr>
        <w:t>О погребении и похоронном деле</w:t>
      </w:r>
      <w:r w:rsidR="00787226" w:rsidRPr="00B52E21">
        <w:rPr>
          <w:color w:val="000000"/>
          <w:sz w:val="28"/>
          <w:szCs w:val="28"/>
          <w:lang w:eastAsia="zh-CN"/>
        </w:rPr>
        <w:t>”</w:t>
      </w:r>
      <w:r w:rsidR="00787226">
        <w:rPr>
          <w:color w:val="000000"/>
          <w:sz w:val="28"/>
          <w:szCs w:val="28"/>
          <w:lang w:eastAsia="zh-CN"/>
        </w:rPr>
        <w:t>,</w:t>
      </w:r>
      <w:r w:rsidRPr="00B52E21">
        <w:t xml:space="preserve"> </w:t>
      </w:r>
      <w:r w:rsidRPr="00B52E21">
        <w:rPr>
          <w:color w:val="000000"/>
          <w:sz w:val="28"/>
          <w:szCs w:val="28"/>
          <w:lang w:eastAsia="zh-CN"/>
        </w:rPr>
        <w:t xml:space="preserve">Уставом </w:t>
      </w:r>
      <w:r>
        <w:rPr>
          <w:color w:val="000000"/>
          <w:sz w:val="28"/>
          <w:szCs w:val="28"/>
          <w:lang w:eastAsia="zh-CN"/>
        </w:rPr>
        <w:t>Ивано</w:t>
      </w:r>
      <w:r w:rsidRPr="00B52E21">
        <w:rPr>
          <w:color w:val="000000"/>
          <w:sz w:val="28"/>
          <w:szCs w:val="28"/>
          <w:lang w:eastAsia="zh-CN"/>
        </w:rPr>
        <w:t xml:space="preserve">вского сельского поселения, </w:t>
      </w:r>
      <w:r>
        <w:rPr>
          <w:color w:val="000000"/>
          <w:sz w:val="28"/>
          <w:szCs w:val="28"/>
          <w:lang w:eastAsia="zh-CN"/>
        </w:rPr>
        <w:t>А</w:t>
      </w:r>
      <w:r w:rsidRPr="00B52E21">
        <w:rPr>
          <w:color w:val="000000"/>
          <w:sz w:val="28"/>
          <w:szCs w:val="28"/>
          <w:lang w:eastAsia="zh-CN"/>
        </w:rPr>
        <w:t xml:space="preserve">дминистрация </w:t>
      </w:r>
      <w:r>
        <w:rPr>
          <w:color w:val="000000"/>
          <w:sz w:val="28"/>
          <w:szCs w:val="28"/>
          <w:lang w:eastAsia="zh-CN"/>
        </w:rPr>
        <w:t>Ивано</w:t>
      </w:r>
      <w:r w:rsidRPr="00B52E21">
        <w:rPr>
          <w:color w:val="000000"/>
          <w:sz w:val="28"/>
          <w:szCs w:val="28"/>
          <w:lang w:eastAsia="zh-CN"/>
        </w:rPr>
        <w:t>вского сельского поселения</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104BD3" w:rsidRPr="0003103E" w:rsidRDefault="00104BD3" w:rsidP="00787226">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787226" w:rsidRPr="0003103E">
        <w:rPr>
          <w:bCs/>
          <w:sz w:val="28"/>
          <w:szCs w:val="28"/>
          <w:lang w:eastAsia="zh-CN"/>
        </w:rPr>
        <w:t>«</w:t>
      </w:r>
      <w:r w:rsidR="00787226" w:rsidRPr="00845768">
        <w:rPr>
          <w:color w:val="auto"/>
          <w:sz w:val="28"/>
          <w:szCs w:val="28"/>
        </w:rPr>
        <w:t>Выдача справки о месте захоронения  умершего</w:t>
      </w:r>
      <w:r w:rsidR="00787226" w:rsidRPr="0003103E">
        <w:rPr>
          <w:bCs/>
          <w:sz w:val="28"/>
          <w:szCs w:val="28"/>
          <w:lang w:eastAsia="zh-CN"/>
        </w:rPr>
        <w:t>»</w:t>
      </w:r>
      <w:r w:rsidR="00114C95" w:rsidRPr="0003103E">
        <w:rPr>
          <w:sz w:val="28"/>
          <w:szCs w:val="28"/>
          <w:lang w:eastAsia="zh-CN"/>
        </w:rPr>
        <w:t xml:space="preserve">,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r w:rsidR="00B52E21">
        <w:rPr>
          <w:sz w:val="28"/>
          <w:szCs w:val="28"/>
        </w:rPr>
        <w:t>.</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proofErr w:type="spellStart"/>
      <w:r w:rsidRPr="0003103E">
        <w:rPr>
          <w:color w:val="0000FF"/>
          <w:sz w:val="28"/>
          <w:szCs w:val="28"/>
          <w:u w:val="single"/>
          <w:lang w:val="en-US" w:eastAsia="zh-CN"/>
        </w:rPr>
        <w:t>ivan</w:t>
      </w:r>
      <w:proofErr w:type="spellEnd"/>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r w:rsidRPr="0003103E">
        <w:rPr>
          <w:sz w:val="28"/>
          <w:szCs w:val="20"/>
          <w:lang w:eastAsia="zh-CN"/>
        </w:rPr>
        <w:t>О.В.</w:t>
      </w:r>
      <w:r w:rsidR="00430160">
        <w:rPr>
          <w:sz w:val="28"/>
          <w:szCs w:val="20"/>
          <w:lang w:eastAsia="zh-CN"/>
        </w:rPr>
        <w:t xml:space="preserve"> </w:t>
      </w:r>
      <w:proofErr w:type="spellStart"/>
      <w:r w:rsidRPr="0003103E">
        <w:rPr>
          <w:sz w:val="28"/>
          <w:szCs w:val="20"/>
          <w:lang w:eastAsia="zh-CN"/>
        </w:rPr>
        <w:t>Безниско</w:t>
      </w:r>
      <w:proofErr w:type="spellEnd"/>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proofErr w:type="gramStart"/>
      <w:r w:rsidR="007D4EF5" w:rsidRPr="0003103E">
        <w:rPr>
          <w:sz w:val="28"/>
          <w:szCs w:val="20"/>
          <w:lang w:eastAsia="zh-CN"/>
        </w:rPr>
        <w:t>Иван</w:t>
      </w:r>
      <w:r w:rsidRPr="0003103E">
        <w:rPr>
          <w:sz w:val="28"/>
          <w:szCs w:val="20"/>
          <w:lang w:eastAsia="zh-CN"/>
        </w:rPr>
        <w:t>овского</w:t>
      </w:r>
      <w:proofErr w:type="gram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114C95" w:rsidRPr="0003103E">
        <w:rPr>
          <w:bCs/>
          <w:sz w:val="28"/>
          <w:szCs w:val="28"/>
        </w:rPr>
        <w:t xml:space="preserve"> </w:t>
      </w:r>
      <w:r>
        <w:rPr>
          <w:bCs/>
          <w:sz w:val="28"/>
          <w:szCs w:val="28"/>
        </w:rPr>
        <w:t xml:space="preserve"> </w:t>
      </w:r>
      <w:r w:rsidR="003474FC">
        <w:rPr>
          <w:bCs/>
          <w:sz w:val="28"/>
          <w:szCs w:val="28"/>
        </w:rPr>
        <w:t>13</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945421">
        <w:rPr>
          <w:bCs/>
          <w:sz w:val="28"/>
          <w:szCs w:val="28"/>
        </w:rPr>
        <w:t xml:space="preserve"> </w:t>
      </w:r>
      <w:r w:rsidR="003474FC">
        <w:rPr>
          <w:bCs/>
          <w:sz w:val="28"/>
          <w:szCs w:val="28"/>
        </w:rPr>
        <w:t>87</w:t>
      </w:r>
      <w:r>
        <w:rPr>
          <w:bCs/>
          <w:sz w:val="28"/>
          <w:szCs w:val="28"/>
        </w:rPr>
        <w:t xml:space="preserve"> </w:t>
      </w:r>
      <w:r w:rsidR="00114C95" w:rsidRPr="0003103E">
        <w:rPr>
          <w:bCs/>
          <w:sz w:val="28"/>
          <w:szCs w:val="28"/>
        </w:rPr>
        <w:t xml:space="preserve">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DD1398">
      <w:pPr>
        <w:pStyle w:val="a8"/>
        <w:ind w:firstLine="0"/>
        <w:rPr>
          <w:b/>
          <w:bCs/>
          <w:sz w:val="28"/>
        </w:rPr>
      </w:pPr>
      <w:r w:rsidRPr="0003103E">
        <w:rPr>
          <w:b/>
          <w:bCs/>
          <w:sz w:val="28"/>
        </w:rPr>
        <w:t>предо</w:t>
      </w:r>
      <w:r w:rsidR="00787226">
        <w:rPr>
          <w:b/>
          <w:bCs/>
          <w:sz w:val="28"/>
        </w:rPr>
        <w:t xml:space="preserve">ставления муниципальной услуги </w:t>
      </w:r>
      <w:r w:rsidR="00787226" w:rsidRPr="00787226">
        <w:rPr>
          <w:b/>
          <w:bCs/>
          <w:sz w:val="28"/>
        </w:rPr>
        <w:t>«Выдача справк</w:t>
      </w:r>
      <w:r w:rsidR="00787226">
        <w:rPr>
          <w:b/>
          <w:bCs/>
          <w:sz w:val="28"/>
        </w:rPr>
        <w:t>и о месте захоронения  умершего</w:t>
      </w:r>
      <w:r w:rsidR="00430160">
        <w:rPr>
          <w:b/>
          <w:bCs/>
          <w:sz w:val="28"/>
        </w:rPr>
        <w:t>»</w:t>
      </w:r>
      <w:r w:rsidR="00787226">
        <w:rPr>
          <w:b/>
          <w:bCs/>
          <w:sz w:val="28"/>
        </w:rPr>
        <w:t>.</w:t>
      </w: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1.1. Административный регламент предо</w:t>
      </w:r>
      <w:r w:rsidR="00787226">
        <w:rPr>
          <w:sz w:val="28"/>
        </w:rPr>
        <w:t xml:space="preserve">ставления муниципальной услуги </w:t>
      </w:r>
      <w:r w:rsidR="00787226" w:rsidRPr="00787226">
        <w:rPr>
          <w:sz w:val="28"/>
        </w:rPr>
        <w:t>«Выдача справк</w:t>
      </w:r>
      <w:r w:rsidR="00787226">
        <w:rPr>
          <w:sz w:val="28"/>
        </w:rPr>
        <w:t>и о месте захоронения  умершего</w:t>
      </w:r>
      <w:r w:rsidRPr="0003103E">
        <w:rPr>
          <w:sz w:val="28"/>
        </w:rPr>
        <w:t>» (далее – Административный регламент) разработан в целях повышения качества и доступности пред</w:t>
      </w:r>
      <w:r w:rsidR="00787226">
        <w:rPr>
          <w:sz w:val="28"/>
        </w:rPr>
        <w:t xml:space="preserve">оставления муниципальной услуги </w:t>
      </w:r>
      <w:r w:rsidRPr="0003103E">
        <w:rPr>
          <w:sz w:val="28"/>
        </w:rPr>
        <w:t>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proofErr w:type="gramStart"/>
      <w:r w:rsidR="009B1A2A" w:rsidRPr="0003103E">
        <w:rPr>
          <w:sz w:val="28"/>
          <w:szCs w:val="28"/>
          <w:lang w:eastAsia="zh-CN"/>
        </w:rPr>
        <w:t>с</w:t>
      </w:r>
      <w:proofErr w:type="gramEnd"/>
      <w:r w:rsidR="009B1A2A" w:rsidRPr="0003103E">
        <w:rPr>
          <w:sz w:val="28"/>
          <w:szCs w:val="28"/>
          <w:lang w:eastAsia="zh-CN"/>
        </w:rPr>
        <w:t xml:space="preserve">. </w:t>
      </w:r>
      <w:proofErr w:type="gramStart"/>
      <w:r w:rsidR="009B1A2A" w:rsidRPr="0003103E">
        <w:rPr>
          <w:sz w:val="28"/>
          <w:szCs w:val="28"/>
          <w:lang w:eastAsia="zh-CN"/>
        </w:rPr>
        <w:t>Ивановка</w:t>
      </w:r>
      <w:proofErr w:type="gramEnd"/>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lastRenderedPageBreak/>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proofErr w:type="spellStart"/>
      <w:r w:rsidR="009B1A2A" w:rsidRPr="0003103E">
        <w:rPr>
          <w:color w:val="0000FF"/>
          <w:sz w:val="28"/>
          <w:szCs w:val="28"/>
          <w:u w:val="single"/>
          <w:lang w:val="en-US" w:eastAsia="zh-CN"/>
        </w:rPr>
        <w:t>ivan</w:t>
      </w:r>
      <w:proofErr w:type="spellEnd"/>
      <w:r w:rsidRPr="0003103E">
        <w:rPr>
          <w:color w:val="0000FF"/>
          <w:sz w:val="28"/>
          <w:szCs w:val="28"/>
          <w:u w:val="single"/>
          <w:lang w:eastAsia="zh-CN"/>
        </w:rPr>
        <w:t xml:space="preserve">ovskoe-sp.ru/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w:t>
      </w:r>
      <w:r w:rsidRPr="0003103E">
        <w:rPr>
          <w:sz w:val="28"/>
        </w:rPr>
        <w:lastRenderedPageBreak/>
        <w:t>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 xml:space="preserve">Должностное лицо администрации не вправе осуществлять </w:t>
      </w:r>
      <w:r w:rsidRPr="0003103E">
        <w:rPr>
          <w:sz w:val="28"/>
        </w:rPr>
        <w:lastRenderedPageBreak/>
        <w:t>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 xml:space="preserve">2.1. Наименование муниципальной услуги – </w:t>
      </w:r>
      <w:r w:rsidR="00F60D68" w:rsidRPr="00787226">
        <w:rPr>
          <w:sz w:val="28"/>
        </w:rPr>
        <w:t>Выдача справк</w:t>
      </w:r>
      <w:r w:rsidR="00F60D68">
        <w:rPr>
          <w:sz w:val="28"/>
        </w:rPr>
        <w:t>и о месте захоронения  умершего</w:t>
      </w:r>
      <w:r w:rsidR="00DD1398">
        <w:rPr>
          <w:sz w:val="28"/>
        </w:rPr>
        <w:t>.</w:t>
      </w:r>
      <w:r w:rsidR="00DD1398" w:rsidRPr="0003103E">
        <w:rPr>
          <w:sz w:val="28"/>
        </w:rPr>
        <w:t xml:space="preserve"> </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4B3A0A" w:rsidP="00CB21F0">
      <w:pPr>
        <w:widowControl w:val="0"/>
        <w:autoSpaceDE w:val="0"/>
        <w:autoSpaceDN w:val="0"/>
        <w:adjustRightInd w:val="0"/>
        <w:ind w:firstLine="720"/>
        <w:jc w:val="both"/>
        <w:rPr>
          <w:color w:val="auto"/>
          <w:sz w:val="28"/>
          <w:szCs w:val="28"/>
        </w:rPr>
      </w:pPr>
      <w:r>
        <w:rPr>
          <w:color w:val="auto"/>
          <w:sz w:val="28"/>
          <w:szCs w:val="28"/>
        </w:rPr>
        <w:t>в</w:t>
      </w:r>
      <w:r w:rsidRPr="004B3A0A">
        <w:rPr>
          <w:color w:val="auto"/>
          <w:sz w:val="28"/>
          <w:szCs w:val="28"/>
        </w:rPr>
        <w:t>ыдача справки о месте захоронения  умершего</w:t>
      </w:r>
      <w:r w:rsidR="00CB21F0" w:rsidRPr="00CB21F0">
        <w:rPr>
          <w:color w:val="auto"/>
          <w:sz w:val="28"/>
          <w:szCs w:val="28"/>
        </w:rPr>
        <w:t>;</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 xml:space="preserve">2.6. Исчерпывающий перечень документов, необходимых для </w:t>
      </w:r>
      <w:r w:rsidRPr="004312EA">
        <w:rPr>
          <w:color w:val="auto"/>
          <w:sz w:val="28"/>
          <w:szCs w:val="28"/>
        </w:rPr>
        <w:lastRenderedPageBreak/>
        <w:t>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F60D68">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Заявление </w:t>
      </w:r>
      <w:proofErr w:type="gramStart"/>
      <w:r w:rsidRPr="004312EA">
        <w:rPr>
          <w:color w:val="auto"/>
          <w:sz w:val="28"/>
          <w:szCs w:val="28"/>
        </w:rPr>
        <w:t>о</w:t>
      </w:r>
      <w:proofErr w:type="gramEnd"/>
      <w:r w:rsidRPr="004312EA">
        <w:rPr>
          <w:color w:val="auto"/>
          <w:sz w:val="28"/>
          <w:szCs w:val="28"/>
        </w:rPr>
        <w:t xml:space="preserve"> </w:t>
      </w:r>
      <w:proofErr w:type="gramStart"/>
      <w:r w:rsidR="00F60D68" w:rsidRPr="00F60D68">
        <w:rPr>
          <w:color w:val="auto"/>
          <w:sz w:val="28"/>
          <w:szCs w:val="28"/>
        </w:rPr>
        <w:t>Выдача</w:t>
      </w:r>
      <w:proofErr w:type="gramEnd"/>
      <w:r w:rsidR="00F60D68" w:rsidRPr="00F60D68">
        <w:rPr>
          <w:color w:val="auto"/>
          <w:sz w:val="28"/>
          <w:szCs w:val="28"/>
        </w:rPr>
        <w:t xml:space="preserve"> справки о месте захоронения  умершего </w:t>
      </w:r>
      <w:r w:rsidRPr="004312EA">
        <w:rPr>
          <w:color w:val="auto"/>
          <w:sz w:val="28"/>
          <w:szCs w:val="28"/>
        </w:rPr>
        <w:t>(1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Удостоверение о захоронении</w:t>
      </w:r>
      <w:r w:rsidR="00C74658">
        <w:rPr>
          <w:color w:val="auto"/>
          <w:sz w:val="28"/>
          <w:szCs w:val="28"/>
        </w:rPr>
        <w:t xml:space="preserve"> (Свидетельство о смерти) </w:t>
      </w:r>
      <w:r w:rsidRPr="004312EA">
        <w:rPr>
          <w:color w:val="auto"/>
          <w:sz w:val="28"/>
          <w:szCs w:val="28"/>
        </w:rPr>
        <w:t xml:space="preserve">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lastRenderedPageBreak/>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4312EA">
        <w:rPr>
          <w:color w:val="auto"/>
          <w:sz w:val="28"/>
          <w:szCs w:val="28"/>
        </w:rPr>
        <w:t xml:space="preserve"> </w:t>
      </w:r>
      <w:proofErr w:type="gramStart"/>
      <w:r w:rsidRPr="004312EA">
        <w:rPr>
          <w:color w:val="auto"/>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4312EA">
        <w:rPr>
          <w:color w:val="auto"/>
          <w:sz w:val="28"/>
          <w:szCs w:val="28"/>
        </w:rPr>
        <w:t xml:space="preserve"> </w:t>
      </w:r>
      <w:proofErr w:type="gramStart"/>
      <w:r w:rsidRPr="004312EA">
        <w:rPr>
          <w:color w:val="auto"/>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4312EA">
        <w:rPr>
          <w:color w:val="auto"/>
          <w:sz w:val="28"/>
          <w:szCs w:val="28"/>
        </w:rPr>
        <w:t xml:space="preserve"> услуг”,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w:t>
      </w:r>
      <w:r w:rsidRPr="00032000">
        <w:rPr>
          <w:color w:val="auto"/>
          <w:sz w:val="28"/>
          <w:szCs w:val="28"/>
        </w:rPr>
        <w:lastRenderedPageBreak/>
        <w:t>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C74658">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2</w:t>
      </w:r>
      <w:r w:rsidR="00401DA1" w:rsidRPr="00401DA1">
        <w:rPr>
          <w:color w:val="auto"/>
          <w:sz w:val="28"/>
          <w:szCs w:val="28"/>
        </w:rPr>
        <w:t>) предоставления документов в ненадлежащий орган;</w:t>
      </w:r>
    </w:p>
    <w:p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3</w:t>
      </w:r>
      <w:r w:rsidR="00401DA1" w:rsidRPr="00401DA1">
        <w:rPr>
          <w:color w:val="auto"/>
          <w:sz w:val="28"/>
          <w:szCs w:val="28"/>
        </w:rPr>
        <w:t>) обращения за оказанием муниципальной услуги ненадлежащего лица;</w:t>
      </w:r>
    </w:p>
    <w:p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4</w:t>
      </w:r>
      <w:r w:rsidR="00401DA1" w:rsidRPr="00401DA1">
        <w:rPr>
          <w:color w:val="auto"/>
          <w:sz w:val="28"/>
          <w:szCs w:val="28"/>
        </w:rPr>
        <w:t>)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 xml:space="preserve">Места предоставления муниципальной услуги должны отвечать </w:t>
      </w:r>
      <w:r w:rsidRPr="0003103E">
        <w:rPr>
          <w:sz w:val="28"/>
        </w:rPr>
        <w:lastRenderedPageBreak/>
        <w:t>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lastRenderedPageBreak/>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lastRenderedPageBreak/>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xml:space="preserve">- в случае если один или более из предусмотренных пунктом 2.7 настоящего Административного регламента документов не были представлены </w:t>
      </w:r>
      <w:r w:rsidRPr="0003103E">
        <w:rPr>
          <w:sz w:val="28"/>
        </w:rPr>
        <w:lastRenderedPageBreak/>
        <w:t>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03103E">
        <w:rPr>
          <w:sz w:val="28"/>
        </w:rPr>
        <w:t>Роспотребнадзора</w:t>
      </w:r>
      <w:proofErr w:type="spellEnd"/>
      <w:r w:rsidRPr="0003103E">
        <w:rPr>
          <w:sz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w:t>
      </w:r>
      <w:r w:rsidRPr="0003103E">
        <w:rPr>
          <w:sz w:val="28"/>
        </w:rPr>
        <w:lastRenderedPageBreak/>
        <w:t xml:space="preserve">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3.4.1. </w:t>
      </w:r>
      <w:proofErr w:type="gramStart"/>
      <w:r w:rsidRPr="0003103E">
        <w:rPr>
          <w:sz w:val="28"/>
        </w:rP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roofErr w:type="gramEnd"/>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w:t>
      </w:r>
      <w:r w:rsidRPr="0003103E">
        <w:rPr>
          <w:sz w:val="28"/>
        </w:rPr>
        <w:lastRenderedPageBreak/>
        <w:t>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 xml:space="preserve">6)осуществляет прием заявки, прилагаемых к ней документов и составляет расписку, которая содержит информацию о дате приема заявки с указанием </w:t>
      </w:r>
      <w:r w:rsidRPr="0003103E">
        <w:rPr>
          <w:sz w:val="28"/>
        </w:rPr>
        <w:lastRenderedPageBreak/>
        <w:t>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 xml:space="preserve">3.6.10. Способом фиксации исполнения административной процедуры </w:t>
      </w:r>
      <w:r w:rsidRPr="0003103E">
        <w:rPr>
          <w:sz w:val="28"/>
        </w:rPr>
        <w:lastRenderedPageBreak/>
        <w:t>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 xml:space="preserve">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w:t>
      </w:r>
      <w:r w:rsidRPr="0003103E">
        <w:rPr>
          <w:sz w:val="28"/>
        </w:rPr>
        <w:lastRenderedPageBreak/>
        <w:t>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 xml:space="preserve">4) отказ в приеме документов, предоставление которых предусмотрено </w:t>
      </w:r>
      <w:r w:rsidRPr="0003103E">
        <w:rPr>
          <w:sz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proofErr w:type="gramStart"/>
      <w:r w:rsidRPr="0003103E">
        <w:rPr>
          <w:sz w:val="28"/>
        </w:rPr>
        <w:t>г</w:t>
      </w:r>
      <w:proofErr w:type="gramEnd"/>
      <w:r w:rsidRPr="0003103E">
        <w:rPr>
          <w:sz w:val="28"/>
        </w:rPr>
        <w:t xml:space="preserve">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w:t>
      </w:r>
      <w:r w:rsidRPr="0003103E">
        <w:rPr>
          <w:sz w:val="28"/>
        </w:rPr>
        <w:lastRenderedPageBreak/>
        <w:t>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Жалоба на решения и (или) действия (бездействие) органов, предоставляющих муниципальные услуги, должностных лиц органов, предоставляющих</w:t>
      </w:r>
      <w:r w:rsidR="00A5587A">
        <w:rPr>
          <w:sz w:val="28"/>
        </w:rPr>
        <w:t xml:space="preserve"> </w:t>
      </w:r>
      <w:r w:rsidRPr="0003103E">
        <w:rPr>
          <w:sz w:val="28"/>
        </w:rPr>
        <w:t xml:space="preserve">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 xml:space="preserve">5.3.5. Особенности подачи и рассмотрения жалоб на решения и действия (бездействие) органов местного самоуправления и их должностных лиц, </w:t>
      </w:r>
      <w:r w:rsidRPr="0003103E">
        <w:rPr>
          <w:sz w:val="28"/>
        </w:rPr>
        <w:lastRenderedPageBreak/>
        <w:t>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proofErr w:type="gramStart"/>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w:t>
      </w:r>
      <w:r w:rsidRPr="0003103E">
        <w:rPr>
          <w:sz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F60D68" w:rsidRDefault="00D9790E" w:rsidP="00D9790E">
      <w:r>
        <w:t xml:space="preserve">                                                                                                                      </w:t>
      </w:r>
    </w:p>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A5587A" w:rsidRPr="00D9790E" w:rsidRDefault="00F60D68" w:rsidP="00D9790E">
      <w:r>
        <w:t xml:space="preserve">                                                                                                                        </w:t>
      </w:r>
      <w:r w:rsidR="00A5587A" w:rsidRPr="00A5587A">
        <w:rPr>
          <w:bCs/>
          <w:color w:val="auto"/>
          <w:sz w:val="28"/>
          <w:szCs w:val="28"/>
        </w:rPr>
        <w:t>Приложение N 1</w:t>
      </w:r>
      <w:r w:rsidR="00A5587A" w:rsidRPr="00A5587A">
        <w:rPr>
          <w:bCs/>
          <w:color w:val="auto"/>
          <w:sz w:val="28"/>
          <w:szCs w:val="28"/>
        </w:rPr>
        <w:br/>
      </w:r>
      <w:r w:rsidR="00D9790E">
        <w:rPr>
          <w:bCs/>
          <w:color w:val="auto"/>
          <w:sz w:val="28"/>
          <w:szCs w:val="28"/>
        </w:rPr>
        <w:t xml:space="preserve">                                                                        </w:t>
      </w:r>
      <w:r w:rsidR="00A5587A" w:rsidRPr="00A5587A">
        <w:rPr>
          <w:bCs/>
          <w:color w:val="auto"/>
          <w:sz w:val="28"/>
          <w:szCs w:val="28"/>
        </w:rPr>
        <w:t xml:space="preserve">к </w:t>
      </w:r>
      <w:r w:rsidR="00A5587A"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w:t>
      </w:r>
      <w:proofErr w:type="gramStart"/>
      <w:r w:rsidRPr="00A5587A">
        <w:rPr>
          <w:color w:val="auto"/>
          <w:sz w:val="28"/>
          <w:szCs w:val="28"/>
        </w:rPr>
        <w:t>Проживающего</w:t>
      </w:r>
      <w:proofErr w:type="gramEnd"/>
      <w:r w:rsidRPr="00A5587A">
        <w:rPr>
          <w:color w:val="auto"/>
          <w:sz w:val="28"/>
          <w:szCs w:val="28"/>
        </w:rPr>
        <w:t xml:space="preserve">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Заявление</w:t>
      </w:r>
    </w:p>
    <w:p w:rsidR="00A5587A" w:rsidRPr="00A5587A" w:rsidRDefault="00F60D68" w:rsidP="00A5587A">
      <w:pPr>
        <w:widowControl w:val="0"/>
        <w:autoSpaceDE w:val="0"/>
        <w:autoSpaceDN w:val="0"/>
        <w:adjustRightInd w:val="0"/>
        <w:ind w:firstLine="720"/>
        <w:jc w:val="both"/>
        <w:rPr>
          <w:color w:val="auto"/>
          <w:sz w:val="28"/>
          <w:szCs w:val="28"/>
        </w:rPr>
      </w:pPr>
      <w:r>
        <w:rPr>
          <w:b/>
          <w:bCs/>
          <w:color w:val="26282F"/>
          <w:sz w:val="28"/>
          <w:szCs w:val="28"/>
        </w:rPr>
        <w:t xml:space="preserve">      О в</w:t>
      </w:r>
      <w:r w:rsidRPr="00F60D68">
        <w:rPr>
          <w:b/>
          <w:bCs/>
          <w:color w:val="26282F"/>
          <w:sz w:val="28"/>
          <w:szCs w:val="28"/>
        </w:rPr>
        <w:t>ыдач</w:t>
      </w:r>
      <w:r>
        <w:rPr>
          <w:b/>
          <w:bCs/>
          <w:color w:val="26282F"/>
          <w:sz w:val="28"/>
          <w:szCs w:val="28"/>
        </w:rPr>
        <w:t>е</w:t>
      </w:r>
      <w:r w:rsidRPr="00F60D68">
        <w:rPr>
          <w:b/>
          <w:bCs/>
          <w:color w:val="26282F"/>
          <w:sz w:val="28"/>
          <w:szCs w:val="28"/>
        </w:rPr>
        <w:t xml:space="preserve"> справки о месте захоронения  умершего</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lastRenderedPageBreak/>
        <w:t xml:space="preserve">     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заявителя/представителя заявителя)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Паспорт     (иной      документ,           удостоверяющий личность):</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серия _________ N _____________   </w:t>
      </w:r>
      <w:proofErr w:type="gramStart"/>
      <w:r w:rsidRPr="00A5587A">
        <w:rPr>
          <w:color w:val="auto"/>
          <w:sz w:val="28"/>
          <w:szCs w:val="28"/>
        </w:rPr>
        <w:t>выдан</w:t>
      </w:r>
      <w:proofErr w:type="gramEnd"/>
      <w:r w:rsidRPr="00A5587A">
        <w:rPr>
          <w:color w:val="auto"/>
          <w:sz w:val="28"/>
          <w:szCs w:val="28"/>
        </w:rPr>
        <w:t xml:space="preserve"> 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(кем и когда </w:t>
      </w:r>
      <w:proofErr w:type="gramStart"/>
      <w:r w:rsidRPr="00A5587A">
        <w:rPr>
          <w:color w:val="auto"/>
          <w:sz w:val="28"/>
          <w:szCs w:val="28"/>
        </w:rPr>
        <w:t>выдан</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адрес заявителя: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 лице представителя 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w:t>
      </w:r>
      <w:proofErr w:type="gramStart"/>
      <w:r w:rsidRPr="00A5587A">
        <w:rPr>
          <w:color w:val="auto"/>
          <w:sz w:val="28"/>
          <w:szCs w:val="28"/>
        </w:rPr>
        <w:t>действующего</w:t>
      </w:r>
      <w:proofErr w:type="gramEnd"/>
      <w:r w:rsidRPr="00A5587A">
        <w:rPr>
          <w:color w:val="auto"/>
          <w:sz w:val="28"/>
          <w:szCs w:val="28"/>
        </w:rPr>
        <w:t xml:space="preserve"> на основании 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(доверенности или др.)</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представителя заявителя: _______________________,</w:t>
      </w:r>
    </w:p>
    <w:p w:rsidR="00A5587A" w:rsidRPr="00A5587A" w:rsidRDefault="00A5587A" w:rsidP="00F60D68">
      <w:pPr>
        <w:widowControl w:val="0"/>
        <w:autoSpaceDE w:val="0"/>
        <w:autoSpaceDN w:val="0"/>
        <w:adjustRightInd w:val="0"/>
        <w:rPr>
          <w:color w:val="auto"/>
          <w:sz w:val="28"/>
          <w:szCs w:val="28"/>
        </w:rPr>
      </w:pPr>
      <w:r w:rsidRPr="00A5587A">
        <w:rPr>
          <w:color w:val="auto"/>
          <w:sz w:val="28"/>
          <w:szCs w:val="28"/>
        </w:rPr>
        <w:t xml:space="preserve">     Прошу </w:t>
      </w:r>
      <w:r w:rsidR="00F60D68">
        <w:rPr>
          <w:color w:val="auto"/>
          <w:sz w:val="28"/>
          <w:szCs w:val="28"/>
        </w:rPr>
        <w:t>выдать справку о месте захоронения умершего</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w:t>
      </w:r>
      <w:proofErr w:type="gramStart"/>
      <w:r w:rsidRPr="00A5587A">
        <w:rPr>
          <w:color w:val="auto"/>
          <w:sz w:val="28"/>
          <w:szCs w:val="28"/>
        </w:rPr>
        <w:t>погребенного</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Удостоверение   о    захоронении</w:t>
      </w:r>
      <w:r w:rsidR="00C74658">
        <w:rPr>
          <w:color w:val="auto"/>
          <w:sz w:val="28"/>
          <w:szCs w:val="28"/>
        </w:rPr>
        <w:t xml:space="preserve"> (Свидетельство о смерти) </w:t>
      </w:r>
      <w:r w:rsidRPr="00A5587A">
        <w:rPr>
          <w:color w:val="auto"/>
          <w:sz w:val="28"/>
          <w:szCs w:val="28"/>
        </w:rPr>
        <w:t xml:space="preserve">    от       _____________________ N</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w:t>
      </w:r>
      <w:proofErr w:type="gramStart"/>
      <w:r w:rsidRPr="00A5587A">
        <w:rPr>
          <w:color w:val="auto"/>
          <w:sz w:val="28"/>
          <w:szCs w:val="28"/>
        </w:rPr>
        <w:t>Результат  муниципальной   услуги   прошу   предоставить   (напротив</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необходимого пункта поставить значок "V"):</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при личном обращении;</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посредством почтового отправления.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Достоверность и полноту сведений подтверждаю.</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Заявитель 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(подпись, Ф.И.О. заявителя / представителя заявителя)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 ______________20____ года</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F60D68" w:rsidRDefault="00D9790E" w:rsidP="00845768">
      <w:pPr>
        <w:widowControl w:val="0"/>
        <w:autoSpaceDE w:val="0"/>
        <w:autoSpaceDN w:val="0"/>
        <w:adjustRightInd w:val="0"/>
        <w:ind w:left="5954"/>
        <w:jc w:val="right"/>
      </w:pPr>
      <w:r>
        <w:t xml:space="preserve">                                                                                                                                  </w:t>
      </w: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845768" w:rsidRPr="00F60D68" w:rsidRDefault="00845768" w:rsidP="00845768">
      <w:pPr>
        <w:widowControl w:val="0"/>
        <w:autoSpaceDE w:val="0"/>
        <w:autoSpaceDN w:val="0"/>
        <w:adjustRightInd w:val="0"/>
        <w:ind w:left="5954"/>
        <w:jc w:val="right"/>
        <w:rPr>
          <w:color w:val="auto"/>
          <w:sz w:val="28"/>
          <w:szCs w:val="28"/>
        </w:rPr>
      </w:pPr>
      <w:r w:rsidRPr="00F60D68">
        <w:rPr>
          <w:color w:val="auto"/>
          <w:sz w:val="28"/>
          <w:szCs w:val="28"/>
        </w:rPr>
        <w:t>Приложение № 1</w:t>
      </w:r>
    </w:p>
    <w:p w:rsidR="00845768" w:rsidRPr="00845768" w:rsidRDefault="00845768" w:rsidP="00845768">
      <w:pPr>
        <w:ind w:left="5954"/>
        <w:jc w:val="both"/>
        <w:rPr>
          <w:color w:val="auto"/>
          <w:sz w:val="28"/>
          <w:szCs w:val="28"/>
        </w:rPr>
      </w:pPr>
      <w:r w:rsidRPr="00845768">
        <w:rPr>
          <w:color w:val="auto"/>
          <w:sz w:val="28"/>
          <w:szCs w:val="28"/>
        </w:rPr>
        <w:t>к Административному регламенту «Выдача справки о месте захоронения  умершего»</w:t>
      </w:r>
    </w:p>
    <w:p w:rsidR="00845768" w:rsidRPr="00845768" w:rsidRDefault="00845768" w:rsidP="00845768">
      <w:pPr>
        <w:ind w:left="5954" w:firstLine="720"/>
        <w:jc w:val="both"/>
        <w:rPr>
          <w:color w:val="auto"/>
          <w:sz w:val="20"/>
          <w:szCs w:val="20"/>
        </w:rPr>
      </w:pPr>
    </w:p>
    <w:p w:rsidR="00845768" w:rsidRPr="00845768" w:rsidRDefault="00845768" w:rsidP="00845768">
      <w:pPr>
        <w:ind w:firstLine="720"/>
        <w:jc w:val="both"/>
        <w:rPr>
          <w:rFonts w:ascii="Calibri" w:hAnsi="Calibri"/>
          <w:color w:val="auto"/>
          <w:sz w:val="20"/>
          <w:szCs w:val="20"/>
        </w:rPr>
      </w:pPr>
    </w:p>
    <w:p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БЛОК-СХЕМА</w:t>
      </w:r>
    </w:p>
    <w:p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АДМИНИСТРАТИВНЫХ ПРОЦЕДУР ПРЕДОСТАВЛЕНИЯ</w:t>
      </w:r>
    </w:p>
    <w:p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МУНИЦИПАЛЬНОЙ УСЛУГИ</w:t>
      </w:r>
    </w:p>
    <w:p w:rsidR="00845768" w:rsidRPr="00845768" w:rsidRDefault="00845768" w:rsidP="00845768">
      <w:pPr>
        <w:widowControl w:val="0"/>
        <w:autoSpaceDE w:val="0"/>
        <w:autoSpaceDN w:val="0"/>
        <w:adjustRightInd w:val="0"/>
        <w:jc w:val="center"/>
        <w:rPr>
          <w:color w:val="auto"/>
          <w:sz w:val="28"/>
          <w:szCs w:val="28"/>
        </w:rPr>
      </w:pPr>
    </w:p>
    <w:p w:rsidR="00845768" w:rsidRPr="00845768" w:rsidRDefault="00845768" w:rsidP="00845768">
      <w:pPr>
        <w:widowControl w:val="0"/>
        <w:autoSpaceDE w:val="0"/>
        <w:autoSpaceDN w:val="0"/>
        <w:adjustRightInd w:val="0"/>
        <w:jc w:val="center"/>
        <w:rPr>
          <w:color w:val="auto"/>
          <w:sz w:val="28"/>
          <w:szCs w:val="28"/>
        </w:rPr>
      </w:pPr>
    </w:p>
    <w:p w:rsidR="00845768" w:rsidRPr="00845768" w:rsidRDefault="009A2F71" w:rsidP="00845768">
      <w:pPr>
        <w:ind w:firstLine="720"/>
        <w:jc w:val="both"/>
        <w:rPr>
          <w:rFonts w:ascii="Calibri" w:hAnsi="Calibri"/>
          <w:color w:val="auto"/>
          <w:sz w:val="20"/>
          <w:szCs w:val="20"/>
        </w:rPr>
      </w:pPr>
      <w:r>
        <w:rPr>
          <w:rFonts w:ascii="Tms Rmn" w:hAnsi="Tms Rmn"/>
          <w:color w:val="auto"/>
          <w:sz w:val="28"/>
          <w:szCs w:val="20"/>
        </w:rPr>
        <w:pict>
          <v:group id="Группа 2" o:spid="_x0000_s1053" style="position:absolute;left:0;text-align:left;margin-left:118.2pt;margin-top:1.8pt;width:246.4pt;height:285.1pt;z-index:251668992" coordsize="31292,36207">
            <v:roundrect id="Скругленный прямоугольник 6" o:spid="_x0000_s1054" style="position:absolute;left:9144;top:12096;width:14554;height:22219;visibility:visible;v-text-anchor:middle" arcsize="10923f" fillcolor="#dbeef4" stroked="f" strokeweight="1pt">
              <v:stroke joinstyle="miter"/>
              <v:shadow on="t" color="black" opacity="26213f" origin="-.5,-.5" offset=".74836mm,.74836mm"/>
              <v:textbox inset="9.6pt,4.8pt,9.6pt,4.8pt">
                <w:txbxContent>
                  <w:p w:rsidR="00845768" w:rsidRDefault="00845768" w:rsidP="00845768">
                    <w:pPr>
                      <w:pStyle w:val="a8"/>
                      <w:spacing w:before="0" w:after="0" w:line="216" w:lineRule="auto"/>
                      <w:jc w:val="center"/>
                      <w:rPr>
                        <w:color w:val="000000"/>
                        <w:kern w:val="24"/>
                        <w:szCs w:val="18"/>
                      </w:rPr>
                    </w:pPr>
                    <w:r>
                      <w:rPr>
                        <w:color w:val="000000"/>
                        <w:kern w:val="24"/>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845768" w:rsidRDefault="00845768" w:rsidP="00845768">
                    <w:pPr>
                      <w:pStyle w:val="a8"/>
                      <w:spacing w:before="0" w:after="0" w:line="216" w:lineRule="auto"/>
                      <w:jc w:val="center"/>
                      <w:rPr>
                        <w:szCs w:val="18"/>
                      </w:rPr>
                    </w:pPr>
                    <w:r>
                      <w:rPr>
                        <w:color w:val="000000"/>
                        <w:kern w:val="24"/>
                        <w:szCs w:val="18"/>
                      </w:rPr>
                      <w:t>(</w:t>
                    </w:r>
                    <w:r>
                      <w:rPr>
                        <w:i/>
                        <w:iCs/>
                        <w:color w:val="000000"/>
                        <w:kern w:val="24"/>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9" o:spid="_x0000_s1055" type="#_x0000_t32" style="position:absolute;left:16764;top:10096;width:0;height:2019;visibility:visible" o:connectortype="straight" strokecolor="#4a7ebb">
              <v:stroke endarrow="open"/>
            </v:shape>
            <v:roundrect id="Скругленный прямоугольник 1" o:spid="_x0000_s1056" style="position:absolute;width:31292;height:10299;visibility:visible;v-text-anchor:middle" arcsize="10923f" fillcolor="#dbeef4" stroked="f" strokeweight="1pt">
              <v:stroke joinstyle="miter"/>
              <v:shadow on="t" color="black" opacity="26213f" origin="-.5,-.5" offset=".74836mm,.74836mm"/>
              <v:textbox inset="9.6pt,4.8pt,9.6pt,4.8pt">
                <w:txbxContent>
                  <w:p w:rsidR="00845768" w:rsidRDefault="00845768" w:rsidP="00845768">
                    <w:pPr>
                      <w:spacing w:line="216" w:lineRule="auto"/>
                      <w:jc w:val="center"/>
                      <w:rPr>
                        <w:sz w:val="18"/>
                        <w:szCs w:val="18"/>
                      </w:rPr>
                    </w:pPr>
                    <w:r>
                      <w:rPr>
                        <w:sz w:val="18"/>
                        <w:szCs w:val="18"/>
                      </w:rPr>
                      <w:t>Прием заявления и документов, необходимых для предоставления муниципальной услуги, подлежащих представлению заявителем</w:t>
                    </w:r>
                  </w:p>
                  <w:p w:rsidR="00845768" w:rsidRDefault="00845768" w:rsidP="00845768">
                    <w:pPr>
                      <w:spacing w:line="216" w:lineRule="auto"/>
                      <w:jc w:val="center"/>
                      <w:rPr>
                        <w:i/>
                        <w:iCs/>
                        <w:color w:val="000000"/>
                        <w:kern w:val="24"/>
                        <w:sz w:val="18"/>
                        <w:szCs w:val="18"/>
                      </w:rPr>
                    </w:pPr>
                    <w:r>
                      <w:rPr>
                        <w:i/>
                        <w:iCs/>
                        <w:color w:val="000000"/>
                        <w:kern w:val="24"/>
                        <w:sz w:val="18"/>
                        <w:szCs w:val="18"/>
                      </w:rPr>
                      <w:t>(не превышает 10 минут)</w:t>
                    </w:r>
                  </w:p>
                </w:txbxContent>
              </v:textbox>
            </v:roundrect>
            <v:shape id="AutoShape 78" o:spid="_x0000_s1057" type="#_x0000_t32" style="position:absolute;left:16954;top:34290;width:6;height:1917;visibility:visible" o:connectortype="straight" strokecolor="#5b9bd5">
              <v:stroke endarrow="block"/>
            </v:shape>
          </v:group>
        </w:pict>
      </w:r>
    </w:p>
    <w:p w:rsidR="00845768" w:rsidRPr="00845768" w:rsidRDefault="00845768" w:rsidP="00845768">
      <w:pPr>
        <w:ind w:firstLine="720"/>
        <w:jc w:val="both"/>
        <w:rPr>
          <w:rFonts w:ascii="Calibri" w:hAnsi="Calibri"/>
          <w:color w:val="auto"/>
          <w:sz w:val="20"/>
          <w:szCs w:val="20"/>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9A2F71" w:rsidP="00845768">
      <w:pPr>
        <w:ind w:firstLine="720"/>
        <w:jc w:val="both"/>
        <w:rPr>
          <w:color w:val="000000"/>
          <w:kern w:val="24"/>
          <w:sz w:val="18"/>
          <w:szCs w:val="18"/>
        </w:rPr>
      </w:pPr>
      <w:r>
        <w:rPr>
          <w:rFonts w:ascii="Tms Rmn" w:hAnsi="Tms Rmn"/>
          <w:color w:val="auto"/>
          <w:sz w:val="28"/>
          <w:szCs w:val="20"/>
        </w:rPr>
        <w:pict>
          <v:roundrect id="Скругленный прямоугольник 17" o:spid="_x0000_s1052" style="position:absolute;left:0;text-align:left;margin-left:158.7pt;margin-top:2.9pt;width:205.9pt;height:75.3pt;z-index:251667968;visibility:visible;v-text-anchor:middle" arcsize="10923f" fillcolor="#dbeef4" stroked="f" strokeweight="1pt">
            <v:stroke joinstyle="miter"/>
            <v:shadow on="t" color="black" opacity="26213f" origin="-.5,-.5" offset=".74836mm,.74836mm"/>
            <v:textbox inset="9.6pt,4.8pt,9.6pt,4.8pt">
              <w:txbxContent>
                <w:p w:rsidR="00F771D6" w:rsidRPr="00845768" w:rsidRDefault="00845768" w:rsidP="00F771D6">
                  <w:pPr>
                    <w:widowControl w:val="0"/>
                    <w:autoSpaceDE w:val="0"/>
                    <w:autoSpaceDN w:val="0"/>
                    <w:adjustRightInd w:val="0"/>
                    <w:ind w:firstLine="720"/>
                    <w:jc w:val="center"/>
                    <w:rPr>
                      <w:color w:val="auto"/>
                      <w:sz w:val="28"/>
                      <w:szCs w:val="28"/>
                      <w:lang w:eastAsia="en-US"/>
                    </w:rPr>
                  </w:pPr>
                  <w:r>
                    <w:rPr>
                      <w:szCs w:val="18"/>
                    </w:rPr>
                    <w:t>Принятие решения о предоставлении (об отказе в предоставлении) муниципальной услуги и выдача результат</w:t>
                  </w:r>
                </w:p>
                <w:p w:rsidR="00F771D6" w:rsidRPr="00845768" w:rsidRDefault="00F771D6" w:rsidP="00F771D6">
                  <w:pPr>
                    <w:widowControl w:val="0"/>
                    <w:autoSpaceDE w:val="0"/>
                    <w:autoSpaceDN w:val="0"/>
                    <w:adjustRightInd w:val="0"/>
                    <w:ind w:firstLine="720"/>
                    <w:jc w:val="center"/>
                    <w:rPr>
                      <w:color w:val="auto"/>
                      <w:sz w:val="28"/>
                      <w:szCs w:val="28"/>
                      <w:lang w:eastAsia="en-US"/>
                    </w:rPr>
                  </w:pPr>
                </w:p>
                <w:p w:rsidR="00845768" w:rsidRDefault="00845768" w:rsidP="00845768">
                  <w:pPr>
                    <w:pStyle w:val="a8"/>
                    <w:spacing w:before="0" w:after="0" w:line="216" w:lineRule="auto"/>
                    <w:jc w:val="center"/>
                    <w:rPr>
                      <w:i/>
                      <w:iCs/>
                      <w:kern w:val="24"/>
                      <w:szCs w:val="18"/>
                    </w:rPr>
                  </w:pPr>
                  <w:r>
                    <w:rPr>
                      <w:szCs w:val="18"/>
                    </w:rPr>
                    <w:t>а</w:t>
                  </w:r>
                  <w:r>
                    <w:rPr>
                      <w:szCs w:val="18"/>
                    </w:rPr>
                    <w:br/>
                  </w:r>
                  <w:r>
                    <w:rPr>
                      <w:kern w:val="24"/>
                      <w:szCs w:val="18"/>
                    </w:rPr>
                    <w:t xml:space="preserve">(1 </w:t>
                  </w:r>
                  <w:r>
                    <w:rPr>
                      <w:i/>
                      <w:iCs/>
                      <w:kern w:val="24"/>
                      <w:szCs w:val="18"/>
                    </w:rPr>
                    <w:t>рабочий день)</w:t>
                  </w:r>
                </w:p>
              </w:txbxContent>
            </v:textbox>
          </v:roundrect>
        </w:pict>
      </w:r>
    </w:p>
    <w:p w:rsidR="00845768" w:rsidRPr="00845768" w:rsidRDefault="00845768" w:rsidP="00845768">
      <w:pPr>
        <w:ind w:firstLine="720"/>
        <w:jc w:val="both"/>
        <w:rPr>
          <w:color w:val="000000"/>
          <w:kern w:val="24"/>
          <w:sz w:val="18"/>
          <w:szCs w:val="18"/>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left="5954"/>
        <w:jc w:val="right"/>
        <w:rPr>
          <w:color w:val="auto"/>
          <w:sz w:val="20"/>
          <w:szCs w:val="20"/>
        </w:rPr>
      </w:pPr>
      <w:r w:rsidRPr="00845768">
        <w:rPr>
          <w:color w:val="auto"/>
          <w:sz w:val="20"/>
          <w:szCs w:val="20"/>
        </w:rPr>
        <w:t>Приложение № 2</w:t>
      </w:r>
    </w:p>
    <w:p w:rsidR="00845768" w:rsidRPr="00845768" w:rsidRDefault="00845768" w:rsidP="00845768">
      <w:pPr>
        <w:ind w:left="5954"/>
        <w:jc w:val="both"/>
        <w:rPr>
          <w:color w:val="auto"/>
          <w:sz w:val="20"/>
          <w:szCs w:val="20"/>
        </w:rPr>
      </w:pPr>
      <w:r w:rsidRPr="00845768">
        <w:rPr>
          <w:color w:val="auto"/>
          <w:sz w:val="20"/>
          <w:szCs w:val="20"/>
        </w:rPr>
        <w:t>к Административному регламенту «Выдача справки о месте захоронения умершего»</w:t>
      </w:r>
    </w:p>
    <w:p w:rsidR="00845768" w:rsidRPr="00845768" w:rsidRDefault="00845768" w:rsidP="00845768">
      <w:pPr>
        <w:widowControl w:val="0"/>
        <w:suppressAutoHyphens/>
        <w:autoSpaceDE w:val="0"/>
        <w:ind w:firstLine="180"/>
        <w:jc w:val="center"/>
        <w:rPr>
          <w:rFonts w:ascii="Arial" w:hAnsi="Arial" w:cs="Arial"/>
          <w:color w:val="000000"/>
          <w:lang w:eastAsia="zh-CN"/>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firstLine="720"/>
        <w:jc w:val="both"/>
        <w:rPr>
          <w:rFonts w:ascii="Arial" w:hAnsi="Arial" w:cs="Arial"/>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________________________________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(место предоставления справки)</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bookmarkStart w:id="8" w:name="Par446"/>
      <w:bookmarkEnd w:id="8"/>
      <w:r w:rsidRPr="00845768">
        <w:rPr>
          <w:rFonts w:ascii="Courier New" w:hAnsi="Courier New" w:cs="Courier New"/>
          <w:color w:val="auto"/>
          <w:sz w:val="20"/>
          <w:szCs w:val="20"/>
        </w:rPr>
        <w:t xml:space="preserve">                                  СПРАВКА</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Умерши</w:t>
      </w:r>
      <w:proofErr w:type="gramStart"/>
      <w:r w:rsidRPr="00845768">
        <w:rPr>
          <w:rFonts w:ascii="Courier New" w:hAnsi="Courier New" w:cs="Courier New"/>
          <w:color w:val="auto"/>
          <w:sz w:val="20"/>
          <w:szCs w:val="20"/>
        </w:rPr>
        <w:t>й(</w:t>
      </w:r>
      <w:proofErr w:type="spellStart"/>
      <w:proofErr w:type="gramEnd"/>
      <w:r w:rsidRPr="00845768">
        <w:rPr>
          <w:rFonts w:ascii="Courier New" w:hAnsi="Courier New" w:cs="Courier New"/>
          <w:color w:val="auto"/>
          <w:sz w:val="20"/>
          <w:szCs w:val="20"/>
        </w:rPr>
        <w:t>ая</w:t>
      </w:r>
      <w:proofErr w:type="spellEnd"/>
      <w:r w:rsidRPr="00845768">
        <w:rPr>
          <w:rFonts w:ascii="Courier New" w:hAnsi="Courier New" w:cs="Courier New"/>
          <w:color w:val="auto"/>
          <w:sz w:val="20"/>
          <w:szCs w:val="20"/>
        </w:rPr>
        <w:t>) __________________________________________________________,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Ф.И.О. умершег</w:t>
      </w:r>
      <w:proofErr w:type="gramStart"/>
      <w:r w:rsidRPr="00845768">
        <w:rPr>
          <w:rFonts w:ascii="Courier New" w:hAnsi="Courier New" w:cs="Courier New"/>
          <w:color w:val="auto"/>
          <w:sz w:val="20"/>
          <w:szCs w:val="20"/>
        </w:rPr>
        <w:t>о(</w:t>
      </w:r>
      <w:proofErr w:type="gramEnd"/>
      <w:r w:rsidRPr="00845768">
        <w:rPr>
          <w:rFonts w:ascii="Courier New" w:hAnsi="Courier New" w:cs="Courier New"/>
          <w:color w:val="auto"/>
          <w:sz w:val="20"/>
          <w:szCs w:val="20"/>
        </w:rPr>
        <w:t>ей)</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________________ года рождения, захороне</w:t>
      </w:r>
      <w:proofErr w:type="gramStart"/>
      <w:r w:rsidRPr="00845768">
        <w:rPr>
          <w:rFonts w:ascii="Courier New" w:hAnsi="Courier New" w:cs="Courier New"/>
          <w:color w:val="auto"/>
          <w:sz w:val="20"/>
          <w:szCs w:val="20"/>
        </w:rPr>
        <w:t>н(</w:t>
      </w:r>
      <w:proofErr w:type="gramEnd"/>
      <w:r w:rsidRPr="00845768">
        <w:rPr>
          <w:rFonts w:ascii="Courier New" w:hAnsi="Courier New" w:cs="Courier New"/>
          <w:color w:val="auto"/>
          <w:sz w:val="20"/>
          <w:szCs w:val="20"/>
        </w:rPr>
        <w:t>а) на __________________ кладбище</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дата, месяц, год рождения                      наименование кладбища</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_______________________ года, участок 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дата, месяц, год смерти               N участка</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Подпись руководителя</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уполномоченного органа        ________________             ______________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подпись                      Ф.И.О.</w:t>
      </w: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ind w:firstLine="720"/>
        <w:jc w:val="both"/>
        <w:rPr>
          <w:rFonts w:ascii="Tms Rmn" w:hAnsi="Tms Rmn"/>
          <w:color w:val="auto"/>
          <w:sz w:val="28"/>
          <w:szCs w:val="20"/>
        </w:rPr>
      </w:pPr>
    </w:p>
    <w:p w:rsidR="00CD6C5D" w:rsidRPr="0003103E" w:rsidRDefault="00CD6C5D" w:rsidP="00845768">
      <w:pPr>
        <w:pStyle w:val="ConsPlusNormal0"/>
        <w:widowControl/>
        <w:ind w:firstLine="0"/>
        <w:outlineLvl w:val="1"/>
        <w:rPr>
          <w:rFonts w:ascii="Times New Roman" w:hAnsi="Times New Roman" w:cs="Times New Roman"/>
        </w:rPr>
      </w:pPr>
    </w:p>
    <w:sectPr w:rsidR="00CD6C5D" w:rsidRPr="0003103E" w:rsidSect="009A2F71">
      <w:pgSz w:w="11906" w:h="16838"/>
      <w:pgMar w:top="567"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CD6C5D"/>
    <w:rsid w:val="0003103E"/>
    <w:rsid w:val="00032000"/>
    <w:rsid w:val="00061879"/>
    <w:rsid w:val="00067111"/>
    <w:rsid w:val="000A5717"/>
    <w:rsid w:val="000F24D2"/>
    <w:rsid w:val="00104BD3"/>
    <w:rsid w:val="00114C95"/>
    <w:rsid w:val="00120EFE"/>
    <w:rsid w:val="00174959"/>
    <w:rsid w:val="00186BA1"/>
    <w:rsid w:val="00344E2C"/>
    <w:rsid w:val="00345E95"/>
    <w:rsid w:val="003474FC"/>
    <w:rsid w:val="00374F8B"/>
    <w:rsid w:val="0038240B"/>
    <w:rsid w:val="00401DA1"/>
    <w:rsid w:val="00430160"/>
    <w:rsid w:val="004312EA"/>
    <w:rsid w:val="00480580"/>
    <w:rsid w:val="00497947"/>
    <w:rsid w:val="004B3A0A"/>
    <w:rsid w:val="00572ACA"/>
    <w:rsid w:val="0063692B"/>
    <w:rsid w:val="00705595"/>
    <w:rsid w:val="00787226"/>
    <w:rsid w:val="00787C30"/>
    <w:rsid w:val="007D4EF5"/>
    <w:rsid w:val="007E4B6A"/>
    <w:rsid w:val="00845768"/>
    <w:rsid w:val="008905EF"/>
    <w:rsid w:val="008D1748"/>
    <w:rsid w:val="00945421"/>
    <w:rsid w:val="00993CAF"/>
    <w:rsid w:val="009A0CA0"/>
    <w:rsid w:val="009A2F71"/>
    <w:rsid w:val="009B1A2A"/>
    <w:rsid w:val="009B2759"/>
    <w:rsid w:val="009C09D1"/>
    <w:rsid w:val="009C19C5"/>
    <w:rsid w:val="009D560C"/>
    <w:rsid w:val="00A5258B"/>
    <w:rsid w:val="00A5587A"/>
    <w:rsid w:val="00B06B3A"/>
    <w:rsid w:val="00B52E21"/>
    <w:rsid w:val="00B8018B"/>
    <w:rsid w:val="00C41383"/>
    <w:rsid w:val="00C60117"/>
    <w:rsid w:val="00C74658"/>
    <w:rsid w:val="00C835D9"/>
    <w:rsid w:val="00CB21F0"/>
    <w:rsid w:val="00CB62D8"/>
    <w:rsid w:val="00CD6C5D"/>
    <w:rsid w:val="00D9790E"/>
    <w:rsid w:val="00DD1398"/>
    <w:rsid w:val="00DE271E"/>
    <w:rsid w:val="00E85067"/>
    <w:rsid w:val="00F60D68"/>
    <w:rsid w:val="00F7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9"/>
        <o:r id="V:Rule2" type="connector" idref="#AutoShape 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27</Pages>
  <Words>9061</Words>
  <Characters>51649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31</cp:revision>
  <cp:lastPrinted>2021-12-13T10:02:00Z</cp:lastPrinted>
  <dcterms:created xsi:type="dcterms:W3CDTF">2019-07-10T06:01:00Z</dcterms:created>
  <dcterms:modified xsi:type="dcterms:W3CDTF">2021-12-13T10:04:00Z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