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76750B" w:rsidRDefault="0076750B" w:rsidP="005C0A2B">
      <w:pPr>
        <w:pStyle w:val="af1"/>
        <w:spacing w:after="240"/>
        <w:jc w:val="center"/>
        <w:rPr>
          <w:sz w:val="20"/>
          <w:szCs w:val="20"/>
        </w:rPr>
      </w:pPr>
      <w:r w:rsidRPr="0076750B">
        <w:rPr>
          <w:rFonts w:ascii="Times New Roman" w:hAnsi="Times New Roman"/>
          <w:sz w:val="20"/>
          <w:szCs w:val="20"/>
        </w:rPr>
        <w:pict>
          <v:rect id="_x0000_s1027" style="position:absolute;left:0;text-align:left;margin-left:-6.75pt;margin-top:38.4pt;width:524.4pt;height:1.55pt;z-index:251660288;visibility:visible" fillcolor="#a0a0a0" stroked="f"/>
        </w:pict>
      </w:r>
      <w:r w:rsidR="005C0A2B" w:rsidRPr="0076750B">
        <w:rPr>
          <w:rFonts w:ascii="Times New Roman" w:hAnsi="Times New Roman"/>
          <w:b/>
          <w:bCs/>
          <w:sz w:val="20"/>
          <w:szCs w:val="20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="005C0A2B" w:rsidRPr="0076750B">
        <w:rPr>
          <w:rFonts w:ascii="Times New Roman" w:hAnsi="Times New Roman"/>
          <w:b/>
          <w:bCs/>
          <w:sz w:val="20"/>
          <w:szCs w:val="20"/>
        </w:rPr>
        <w:t>электросетевого</w:t>
      </w:r>
      <w:proofErr w:type="spellEnd"/>
      <w:r w:rsidR="005C0A2B" w:rsidRPr="0076750B">
        <w:rPr>
          <w:rFonts w:ascii="Times New Roman" w:hAnsi="Times New Roman"/>
          <w:b/>
          <w:bCs/>
          <w:sz w:val="20"/>
          <w:szCs w:val="20"/>
        </w:rPr>
        <w:t xml:space="preserve"> хозяйства и его технологических частей (</w:t>
      </w:r>
      <w:proofErr w:type="gramStart"/>
      <w:r w:rsidR="005C0A2B" w:rsidRPr="0076750B">
        <w:rPr>
          <w:rFonts w:ascii="Times New Roman" w:hAnsi="Times New Roman"/>
          <w:b/>
          <w:bCs/>
          <w:sz w:val="20"/>
          <w:szCs w:val="20"/>
        </w:rPr>
        <w:t>ВЛ</w:t>
      </w:r>
      <w:proofErr w:type="gramEnd"/>
      <w:r w:rsidR="005C0A2B" w:rsidRPr="0076750B">
        <w:rPr>
          <w:rFonts w:ascii="Times New Roman" w:hAnsi="Times New Roman"/>
          <w:b/>
          <w:bCs/>
          <w:sz w:val="20"/>
          <w:szCs w:val="20"/>
        </w:rPr>
        <w:t xml:space="preserve"> 10 кВ от опоры №1-00/183 ВЛ 10 кВ Л-1 Ивановская, строительство КПТ 10/0,4 и </w:t>
      </w:r>
      <w:r w:rsidRPr="0076750B">
        <w:rPr>
          <w:rFonts w:ascii="Times New Roman" w:hAnsi="Times New Roman"/>
          <w:b/>
          <w:bCs/>
          <w:sz w:val="20"/>
          <w:szCs w:val="20"/>
        </w:rPr>
        <w:t>ВЛ 0,4) с установкой КПТ и строительством ВЛ-0,4 кВ»</w:t>
      </w:r>
    </w:p>
    <w:p w:rsidR="00F74714" w:rsidRPr="0076750B" w:rsidRDefault="00DD25E2" w:rsidP="00B53C5B">
      <w:pPr>
        <w:ind w:firstLine="709"/>
        <w:jc w:val="both"/>
      </w:pPr>
      <w:r w:rsidRPr="0076750B"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сервитутиспрашивается в отношении следующих земельных участков с кадастровыми номерами по адресу </w:t>
      </w:r>
      <w:r w:rsidR="00471560" w:rsidRPr="0076750B">
        <w:t xml:space="preserve">Ростовская область, </w:t>
      </w:r>
      <w:r w:rsidRPr="0076750B">
        <w:t>Сальский район (или иное описание местоположения):</w:t>
      </w:r>
    </w:p>
    <w:p w:rsidR="005C0A2B" w:rsidRPr="0076750B" w:rsidRDefault="0009222C" w:rsidP="0073031A">
      <w:pPr>
        <w:suppressAutoHyphens w:val="0"/>
        <w:jc w:val="both"/>
        <w:rPr>
          <w:lang w:eastAsia="ru-RU"/>
        </w:rPr>
      </w:pPr>
      <w:proofErr w:type="gramStart"/>
      <w:r w:rsidRPr="0076750B">
        <w:rPr>
          <w:b/>
          <w:bCs/>
          <w:lang w:eastAsia="ru-RU"/>
        </w:rPr>
        <w:t>1</w:t>
      </w:r>
      <w:r w:rsidR="00C038F3" w:rsidRPr="0076750B">
        <w:rPr>
          <w:b/>
          <w:bCs/>
          <w:lang w:eastAsia="ru-RU"/>
        </w:rPr>
        <w:t>.</w:t>
      </w:r>
      <w:r w:rsidRPr="0076750B">
        <w:rPr>
          <w:b/>
          <w:bCs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61:34:0600018:1668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B2914" w:rsidRPr="0076750B">
        <w:rPr>
          <w:rStyle w:val="infoinfo-item-text"/>
          <w:color w:val="333333"/>
          <w:shd w:val="clear" w:color="auto" w:fill="FFFFFF"/>
        </w:rPr>
        <w:t>Местоположение</w:t>
      </w:r>
      <w:r w:rsidR="008B2914" w:rsidRPr="0076750B">
        <w:rPr>
          <w:rStyle w:val="infoinfo-item-text"/>
          <w:rFonts w:asciiTheme="minorHAnsi" w:hAnsiTheme="minorHAnsi"/>
          <w:color w:val="333333"/>
          <w:shd w:val="clear" w:color="auto" w:fill="FFFFFF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61:34:0600018 с условным центром в с.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Ивановка</w:t>
      </w:r>
      <w:r w:rsidR="00C038F3" w:rsidRPr="0076750B">
        <w:rPr>
          <w:rFonts w:ascii="TimesNewRomanPSMT" w:hAnsi="TimesNewRomanPSMT" w:hint="eastAsia"/>
          <w:color w:val="000000"/>
          <w:lang w:eastAsia="ru-RU"/>
        </w:rPr>
        <w:t xml:space="preserve">; </w:t>
      </w:r>
      <w:r w:rsidR="008B2914" w:rsidRPr="0076750B">
        <w:rPr>
          <w:b/>
          <w:bCs/>
          <w:lang w:eastAsia="ru-RU"/>
        </w:rPr>
        <w:t>2</w:t>
      </w:r>
      <w:r w:rsidR="00C038F3" w:rsidRPr="0076750B">
        <w:rPr>
          <w:b/>
          <w:bCs/>
          <w:lang w:eastAsia="ru-RU"/>
        </w:rPr>
        <w:t>.</w:t>
      </w:r>
      <w:r w:rsidR="008B2914" w:rsidRPr="0076750B">
        <w:rPr>
          <w:b/>
          <w:bCs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61:34:0600018:1547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Ростовская область, Сальский район, в кадастровом квартале 61:34:0600018 с условным центром в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с.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Ивановка, бригада №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1, поле 3г</w:t>
      </w:r>
      <w:r w:rsidR="00D21753" w:rsidRPr="0076750B">
        <w:rPr>
          <w:rFonts w:ascii="TimesNewRomanPSMT" w:hAnsi="TimesNewRomanPSMT"/>
          <w:color w:val="000000"/>
          <w:lang w:eastAsia="ru-RU"/>
        </w:rPr>
        <w:t>;</w:t>
      </w:r>
      <w:proofErr w:type="gramEnd"/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b/>
          <w:lang w:eastAsia="ru-RU"/>
        </w:rPr>
        <w:t>3.</w:t>
      </w:r>
      <w:r w:rsidR="00C038F3" w:rsidRPr="0076750B">
        <w:rPr>
          <w:b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61:34:0600018:1072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FD3F89" w:rsidRPr="0076750B">
        <w:rPr>
          <w:rFonts w:ascii="TimesNewRomanPSMT" w:hAnsi="TimesNewRomanPSMT"/>
          <w:color w:val="000000"/>
          <w:lang w:eastAsia="ru-RU"/>
        </w:rPr>
        <w:t xml:space="preserve">Местоположение </w:t>
      </w:r>
      <w:r w:rsidR="008252F4" w:rsidRPr="0076750B">
        <w:rPr>
          <w:rFonts w:ascii="TimesNewRomanPSMT" w:hAnsi="TimesNewRomanPSMT"/>
          <w:color w:val="000000"/>
          <w:lang w:eastAsia="ru-RU"/>
        </w:rPr>
        <w:t>установлено относительно ориентира, расположенного в границах участка. Почтовый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8252F4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8252F4" w:rsidRPr="0076750B">
        <w:rPr>
          <w:rFonts w:ascii="TimesNewRomanPSMT" w:hAnsi="TimesNewRomanPSMT"/>
          <w:color w:val="000000"/>
          <w:lang w:eastAsia="ru-RU"/>
        </w:rPr>
        <w:t>, р-н Сальский, в кадастровом квартале 61:34:60 00 18 с условным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центром в с</w:t>
      </w:r>
      <w:bookmarkStart w:id="0" w:name="_GoBack"/>
      <w:bookmarkEnd w:id="0"/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 xml:space="preserve">Ивановка, </w:t>
      </w:r>
      <w:proofErr w:type="spellStart"/>
      <w:r w:rsidR="008252F4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8252F4" w:rsidRPr="0076750B">
        <w:rPr>
          <w:rFonts w:ascii="TimesNewRomanPSMT" w:hAnsi="TimesNewRomanPSMT"/>
          <w:color w:val="000000"/>
          <w:lang w:eastAsia="ru-RU"/>
        </w:rPr>
        <w:t>.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№ 1, поле IV, участок 2,6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4</w:t>
      </w:r>
      <w:r w:rsidR="00C038F3" w:rsidRPr="0076750B">
        <w:rPr>
          <w:b/>
          <w:bCs/>
          <w:lang w:eastAsia="ru-RU"/>
        </w:rPr>
        <w:t>.</w:t>
      </w:r>
      <w:r w:rsidRPr="0076750B">
        <w:rPr>
          <w:b/>
          <w:bCs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61:34:0600018:1463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B2914" w:rsidRPr="0076750B">
        <w:rPr>
          <w:rFonts w:ascii="TimesNewRomanPSMT" w:hAnsi="TimesNewRomanPSMT"/>
          <w:color w:val="000000"/>
          <w:lang w:eastAsia="ru-RU"/>
        </w:rPr>
        <w:t xml:space="preserve">Местоположение </w:t>
      </w:r>
      <w:r w:rsidR="008252F4" w:rsidRPr="0076750B">
        <w:rPr>
          <w:rFonts w:ascii="TimesNewRomanPSMT" w:hAnsi="TimesNewRomanPSMT"/>
          <w:color w:val="000000"/>
          <w:lang w:eastAsia="ru-RU"/>
        </w:rPr>
        <w:t>установлено относительно ориентира, ра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сположенного в границах участка; </w:t>
      </w:r>
      <w:r w:rsidR="00C038F3" w:rsidRPr="0076750B">
        <w:rPr>
          <w:rFonts w:ascii="TimesNewRomanPSMT" w:hAnsi="TimesNewRomanPSMT"/>
          <w:b/>
          <w:color w:val="000000"/>
          <w:lang w:eastAsia="ru-RU"/>
        </w:rPr>
        <w:t>5.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252F4" w:rsidRPr="0076750B">
        <w:rPr>
          <w:rFonts w:ascii="TimesNewRomanPSMT" w:hAnsi="TimesNewRomanPSMT"/>
          <w:color w:val="000000"/>
          <w:lang w:eastAsia="ru-RU"/>
        </w:rPr>
        <w:t>61:34:0600018:1464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Ориентир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 xml:space="preserve">Кадастровый квартал 61:34:600018 с центром вс. Ивановка </w:t>
      </w:r>
      <w:proofErr w:type="spellStart"/>
      <w:r w:rsidR="00D1250F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D1250F" w:rsidRPr="0076750B">
        <w:rPr>
          <w:rFonts w:ascii="TimesNewRomanPSMT" w:hAnsi="TimesNewRomanPSMT"/>
          <w:color w:val="000000"/>
          <w:lang w:eastAsia="ru-RU"/>
        </w:rPr>
        <w:t xml:space="preserve">. 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  </w:t>
      </w:r>
      <w:r w:rsidR="00D1250F" w:rsidRPr="0076750B">
        <w:rPr>
          <w:rFonts w:ascii="TimesNewRomanPSMT" w:hAnsi="TimesNewRomanPSMT"/>
          <w:color w:val="000000"/>
          <w:lang w:eastAsia="ru-RU"/>
        </w:rPr>
        <w:t>№ 1 поле 4 о. Почтовый адрес ориентира: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Рос</w:t>
      </w:r>
      <w:r w:rsidR="00D21753" w:rsidRPr="0076750B">
        <w:rPr>
          <w:rFonts w:ascii="TimesNewRomanPSMT" w:hAnsi="TimesNewRomanPSMT"/>
          <w:color w:val="000000"/>
          <w:lang w:eastAsia="ru-RU"/>
        </w:rPr>
        <w:t>товская область, Сальский район;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C038F3" w:rsidRPr="0076750B">
        <w:rPr>
          <w:b/>
          <w:bCs/>
          <w:lang w:eastAsia="ru-RU"/>
        </w:rPr>
        <w:t>6.</w:t>
      </w:r>
      <w:r w:rsidRPr="0076750B">
        <w:rPr>
          <w:b/>
          <w:bCs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61:34:0600018:1462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Ориентир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 xml:space="preserve">Кадастровый квартал 61:34:600018 с центром в с. Ивановка </w:t>
      </w:r>
      <w:proofErr w:type="spellStart"/>
      <w:r w:rsidR="00D1250F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D1250F" w:rsidRPr="0076750B">
        <w:rPr>
          <w:rFonts w:ascii="TimesNewRomanPSMT" w:hAnsi="TimesNewRomanPSMT"/>
          <w:color w:val="000000"/>
          <w:lang w:eastAsia="ru-RU"/>
        </w:rPr>
        <w:t>.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№ 1 поле 4 о. Почтовый адрес ориентир</w:t>
      </w:r>
      <w:r w:rsidR="00D21753" w:rsidRPr="0076750B">
        <w:rPr>
          <w:rFonts w:ascii="TimesNewRomanPSMT" w:hAnsi="TimesNewRomanPSMT"/>
          <w:color w:val="000000"/>
          <w:lang w:eastAsia="ru-RU"/>
        </w:rPr>
        <w:t>а:Ростовская обл., р-н Сальский;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C038F3" w:rsidRPr="0076750B">
        <w:rPr>
          <w:b/>
          <w:bCs/>
          <w:lang w:eastAsia="ru-RU"/>
        </w:rPr>
        <w:t>7.</w:t>
      </w:r>
      <w:r w:rsidRPr="0076750B">
        <w:rPr>
          <w:b/>
          <w:bCs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61:34:0600018:1461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</w:t>
      </w:r>
      <w:proofErr w:type="gramStart"/>
      <w:r w:rsidR="00D1250F" w:rsidRPr="0076750B">
        <w:rPr>
          <w:rFonts w:ascii="TimesNewRomanPSMT" w:hAnsi="TimesNewRomanPSMT"/>
          <w:color w:val="000000"/>
          <w:lang w:eastAsia="ru-RU"/>
        </w:rPr>
        <w:t>.О</w:t>
      </w:r>
      <w:proofErr w:type="gramEnd"/>
      <w:r w:rsidR="00D1250F" w:rsidRPr="0076750B">
        <w:rPr>
          <w:rFonts w:ascii="TimesNewRomanPSMT" w:hAnsi="TimesNewRomanPSMT"/>
          <w:color w:val="000000"/>
          <w:lang w:eastAsia="ru-RU"/>
        </w:rPr>
        <w:t xml:space="preserve">риентирКадастровый квартал 61:34:600018 с центром в с. Ивановка </w:t>
      </w:r>
      <w:proofErr w:type="spellStart"/>
      <w:r w:rsidR="00D1250F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D1250F" w:rsidRPr="0076750B">
        <w:rPr>
          <w:rFonts w:ascii="TimesNewRomanPSMT" w:hAnsi="TimesNewRomanPSMT"/>
          <w:color w:val="000000"/>
          <w:lang w:eastAsia="ru-RU"/>
        </w:rPr>
        <w:t>. №1 поле 4 о. Почто</w:t>
      </w:r>
      <w:r w:rsidR="0076750B">
        <w:rPr>
          <w:rFonts w:ascii="TimesNewRomanPSMT" w:hAnsi="TimesNewRomanPSMT"/>
          <w:color w:val="000000"/>
          <w:lang w:eastAsia="ru-RU"/>
        </w:rPr>
        <w:t xml:space="preserve">вый адрес ориентира: </w:t>
      </w:r>
      <w:r w:rsidR="00D1250F" w:rsidRPr="0076750B">
        <w:rPr>
          <w:rFonts w:ascii="TimesNewRomanPSMT" w:hAnsi="TimesNewRomanPSMT"/>
          <w:color w:val="000000"/>
          <w:lang w:eastAsia="ru-RU"/>
        </w:rPr>
        <w:t>Ростовская обл., р-н Сальский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="00C038F3" w:rsidRPr="0076750B">
        <w:rPr>
          <w:rFonts w:ascii="TimesNewRomanPSMT" w:hAnsi="TimesNewRomanPSMT"/>
          <w:b/>
          <w:color w:val="000000"/>
          <w:lang w:eastAsia="ru-RU"/>
        </w:rPr>
        <w:t>8</w:t>
      </w:r>
      <w:r w:rsidR="00890B7C" w:rsidRPr="0076750B">
        <w:rPr>
          <w:rFonts w:ascii="TimesNewRomanPSMT" w:hAnsi="TimesNewRomanPSMT"/>
          <w:b/>
          <w:color w:val="000000"/>
          <w:lang w:eastAsia="ru-RU"/>
        </w:rPr>
        <w:t>.</w:t>
      </w:r>
      <w:r w:rsidR="00D21753" w:rsidRPr="0076750B">
        <w:rPr>
          <w:rFonts w:ascii="TimesNewRomanPSMT" w:hAnsi="TimesNewRomanPSMT"/>
          <w:b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 xml:space="preserve">61:34:0600018:1657 Местоположение: </w:t>
      </w:r>
      <w:proofErr w:type="gramStart"/>
      <w:r w:rsidR="00D1250F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61:34:0600018 с условным центром в с.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Ивановка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="00C038F3" w:rsidRPr="0076750B">
        <w:rPr>
          <w:b/>
          <w:bCs/>
          <w:lang w:eastAsia="ru-RU"/>
        </w:rPr>
        <w:t>9.</w:t>
      </w:r>
      <w:r w:rsidRPr="0076750B">
        <w:rPr>
          <w:b/>
          <w:bCs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61:34:0600018:1538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90B7C" w:rsidRPr="0076750B">
        <w:rPr>
          <w:rFonts w:ascii="TimesNewRomanPSMT" w:hAnsi="TimesNewRomanPSMT"/>
          <w:color w:val="000000"/>
          <w:lang w:eastAsia="ru-RU"/>
        </w:rPr>
        <w:t xml:space="preserve">Местоположение </w:t>
      </w:r>
      <w:r w:rsidR="00D1250F" w:rsidRPr="0076750B">
        <w:rPr>
          <w:rFonts w:ascii="TimesNewRomanPSMT" w:hAnsi="TimesNewRomanPSMT"/>
          <w:color w:val="000000"/>
          <w:lang w:eastAsia="ru-RU"/>
        </w:rPr>
        <w:t>Ростовская обл., р-н Сальский, в кадастровом квартале 61:34:0600018: с условным центром с. Ивановка,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 xml:space="preserve">бригада 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  </w:t>
      </w:r>
      <w:r w:rsidR="00D1250F" w:rsidRPr="0076750B">
        <w:rPr>
          <w:rFonts w:ascii="TimesNewRomanPSMT" w:hAnsi="TimesNewRomanPSMT"/>
          <w:color w:val="000000"/>
          <w:lang w:eastAsia="ru-RU"/>
        </w:rPr>
        <w:t>№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3, поле 4о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proofErr w:type="gramEnd"/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1955F2" w:rsidRPr="0076750B">
        <w:rPr>
          <w:rFonts w:ascii="TimesNewRomanPSMT" w:hAnsi="TimesNewRomanPSMT"/>
          <w:b/>
          <w:color w:val="000000"/>
          <w:lang w:eastAsia="ru-RU"/>
        </w:rPr>
        <w:t>10.</w:t>
      </w:r>
      <w:r w:rsidRPr="0076750B">
        <w:rPr>
          <w:b/>
          <w:bCs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61:34:0600018:1577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890B7C" w:rsidRPr="0076750B">
        <w:rPr>
          <w:rFonts w:ascii="TimesNewRomanPSMT" w:hAnsi="TimesNewRomanPSMT"/>
          <w:color w:val="000000"/>
          <w:lang w:eastAsia="ru-RU"/>
        </w:rPr>
        <w:t xml:space="preserve">Местоположение </w:t>
      </w:r>
      <w:r w:rsidR="00D1250F" w:rsidRPr="0076750B">
        <w:rPr>
          <w:rFonts w:ascii="TimesNewRomanPSMT" w:hAnsi="TimesNewRomanPSMT"/>
          <w:color w:val="000000"/>
          <w:lang w:eastAsia="ru-RU"/>
        </w:rPr>
        <w:t>Ростовская область, Сальский район, в кадастровом квартале 61:34:0600018 с условным центром в с.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D1250F" w:rsidRPr="0076750B">
        <w:rPr>
          <w:rFonts w:ascii="TimesNewRomanPSMT" w:hAnsi="TimesNewRomanPSMT"/>
          <w:color w:val="000000"/>
          <w:lang w:eastAsia="ru-RU"/>
        </w:rPr>
        <w:t>Ивановка, бригада 1, поле 1о, поле 4о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1.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61:34:0600018:1630</w:t>
      </w:r>
      <w:r w:rsidR="001955F2" w:rsidRPr="0076750B">
        <w:rPr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34:0600018 с условным центром в </w:t>
      </w:r>
      <w:r w:rsidR="001B7B5D" w:rsidRPr="0076750B">
        <w:rPr>
          <w:rFonts w:ascii="TimesNewRomanPSMT" w:hAnsi="TimesNewRomanPSMT"/>
          <w:color w:val="000000"/>
          <w:lang w:eastAsia="ru-RU"/>
        </w:rPr>
        <w:t>с.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Ивановка, бригада №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3, поле 4о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proofErr w:type="gramEnd"/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2.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61:34:0600018:1632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Ростовская область, Сальский р-н, в кадастровом квартале 61:34:0600018 с условным центром вс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.И</w:t>
      </w:r>
      <w:proofErr w:type="gramEnd"/>
      <w:r w:rsidR="001B7B5D" w:rsidRPr="0076750B">
        <w:rPr>
          <w:rFonts w:ascii="TimesNewRomanPSMT" w:hAnsi="TimesNewRomanPSMT"/>
          <w:color w:val="000000"/>
          <w:lang w:eastAsia="ru-RU"/>
        </w:rPr>
        <w:t>вановка, бригада №3, поле 4о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3.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61:34:0600018:1633Ростовская область, р-н Сальский, в кадастровом квартале 61:34:0600018 с условным центром вс.Ивановка, бригада №3, поле 4о</w:t>
      </w:r>
      <w:r w:rsidR="001955F2" w:rsidRPr="0076750B">
        <w:rPr>
          <w:rFonts w:ascii="TimesNewRomanPSMT" w:hAnsi="TimesNewRomanPSMT" w:hint="eastAsia"/>
          <w:color w:val="000000"/>
          <w:lang w:eastAsia="ru-RU"/>
        </w:rPr>
        <w:t>;</w:t>
      </w:r>
      <w:r w:rsidR="00D21753" w:rsidRPr="0076750B">
        <w:rPr>
          <w:lang w:eastAsia="ru-RU"/>
        </w:rPr>
        <w:t xml:space="preserve">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4.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 xml:space="preserve">61:34:0600018:1636 Местоположение Ростовская область, р-н Сальский, в кадастровом квартале 61:34:0600018 с условным центром 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1B7B5D" w:rsidRPr="0076750B">
        <w:rPr>
          <w:rFonts w:ascii="TimesNewRomanPSMT" w:hAnsi="TimesNewRomanPSMT"/>
          <w:color w:val="000000"/>
          <w:lang w:eastAsia="ru-RU"/>
        </w:rPr>
        <w:t>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Ивановка, бригада №3, поле 4о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5.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61:34:0600018:1476 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1B7B5D" w:rsidRPr="0076750B">
        <w:rPr>
          <w:rFonts w:ascii="TimesNewRomanPSMT" w:hAnsi="TimesNewRomanPSMT"/>
          <w:color w:val="000000"/>
          <w:lang w:eastAsia="ru-RU"/>
        </w:rPr>
        <w:t>, р-н Сальский, ЗАО "Ивановское", бригада 3, поле № II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6.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61:34:0600018:981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в с. Ивановка, </w:t>
      </w:r>
      <w:proofErr w:type="spellStart"/>
      <w:r w:rsidR="001B7B5D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1B7B5D" w:rsidRPr="0076750B">
        <w:rPr>
          <w:rFonts w:ascii="TimesNewRomanPSMT" w:hAnsi="TimesNewRomanPSMT"/>
          <w:color w:val="000000"/>
          <w:lang w:eastAsia="ru-RU"/>
        </w:rPr>
        <w:t>. №1, поле IV, уч. 3,7.</w:t>
      </w:r>
      <w:proofErr w:type="gramEnd"/>
      <w:r w:rsidR="001B7B5D" w:rsidRPr="0076750B">
        <w:rPr>
          <w:rFonts w:ascii="TimesNewRomanPSMT" w:hAnsi="TimesNewRomanPSMT"/>
          <w:color w:val="000000"/>
          <w:lang w:eastAsia="ru-RU"/>
        </w:rPr>
        <w:t xml:space="preserve">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 xml:space="preserve">адрес ориентира: 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1B7B5D" w:rsidRPr="0076750B">
        <w:rPr>
          <w:rFonts w:ascii="TimesNewRomanPSMT" w:hAnsi="TimesNewRomanPSMT"/>
          <w:color w:val="000000"/>
          <w:lang w:eastAsia="ru-RU"/>
        </w:rPr>
        <w:t>, р-н Сальский.</w:t>
      </w:r>
      <w:r w:rsidRPr="0076750B">
        <w:rPr>
          <w:lang w:eastAsia="ru-RU"/>
        </w:rPr>
        <w:t>;</w:t>
      </w:r>
      <w:r w:rsidR="001955F2" w:rsidRPr="0076750B">
        <w:rPr>
          <w:lang w:eastAsia="ru-RU"/>
        </w:rPr>
        <w:t xml:space="preserve">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7.</w:t>
      </w:r>
      <w:r w:rsidRPr="0076750B">
        <w:rPr>
          <w:b/>
          <w:bCs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61:34:0600018:1674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22A4E" w:rsidRPr="0076750B">
        <w:rPr>
          <w:rFonts w:ascii="TimesNewRomanPSMT" w:hAnsi="TimesNewRomanPSMT"/>
          <w:color w:val="000000"/>
          <w:lang w:eastAsia="ru-RU"/>
        </w:rPr>
        <w:t xml:space="preserve">Местоположение </w:t>
      </w:r>
      <w:r w:rsidR="001B7B5D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61:34:0600018 с условным центром в с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. </w:t>
      </w:r>
      <w:r w:rsidR="001B7B5D" w:rsidRPr="0076750B">
        <w:rPr>
          <w:rFonts w:ascii="TimesNewRomanPSMT" w:hAnsi="TimesNewRomanPSMT"/>
          <w:color w:val="000000"/>
          <w:lang w:eastAsia="ru-RU"/>
        </w:rPr>
        <w:t>Ивановка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 xml:space="preserve">8. </w:t>
      </w:r>
      <w:r w:rsidR="001B7B5D" w:rsidRPr="0076750B">
        <w:rPr>
          <w:rFonts w:ascii="TimesNewRomanPSMT" w:hAnsi="TimesNewRomanPSMT"/>
          <w:color w:val="000000"/>
          <w:lang w:eastAsia="ru-RU"/>
        </w:rPr>
        <w:t>61:34:0600018:1676 Местоположение:</w:t>
      </w:r>
      <w:proofErr w:type="gramEnd"/>
      <w:r w:rsidR="001B7B5D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1B7B5D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61:34:0600018 с условным центром в с.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7B5D" w:rsidRPr="0076750B">
        <w:rPr>
          <w:rFonts w:ascii="TimesNewRomanPSMT" w:hAnsi="TimesNewRomanPSMT"/>
          <w:color w:val="000000"/>
          <w:lang w:eastAsia="ru-RU"/>
        </w:rPr>
        <w:t>Ивановка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1</w:t>
      </w:r>
      <w:r w:rsidR="001955F2" w:rsidRPr="0076750B">
        <w:rPr>
          <w:b/>
          <w:bCs/>
          <w:lang w:eastAsia="ru-RU"/>
        </w:rPr>
        <w:t>9.</w:t>
      </w:r>
      <w:r w:rsidRPr="0076750B">
        <w:rPr>
          <w:b/>
          <w:bCs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61:34:0600018:1668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1B15B6" w:rsidRPr="0076750B">
        <w:rPr>
          <w:rFonts w:ascii="TimesNewRomanPSMT" w:hAnsi="TimesNewRomanPSMT"/>
          <w:color w:val="000000"/>
          <w:lang w:eastAsia="ru-RU"/>
        </w:rPr>
        <w:t>Местоположение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Ростовская область, р-н Сальский, в кадастровом квартале 61:34:0600018 с условным центром в с.</w:t>
      </w:r>
      <w:r w:rsidR="00C038F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Ивановка</w:t>
      </w:r>
      <w:r w:rsidR="00C038F3" w:rsidRPr="0076750B">
        <w:rPr>
          <w:lang w:eastAsia="ru-RU"/>
        </w:rPr>
        <w:t xml:space="preserve">; </w:t>
      </w:r>
      <w:r w:rsidR="001955F2" w:rsidRPr="0076750B">
        <w:rPr>
          <w:b/>
          <w:bCs/>
          <w:lang w:eastAsia="ru-RU"/>
        </w:rPr>
        <w:t>20.</w:t>
      </w:r>
      <w:r w:rsidRPr="0076750B">
        <w:rPr>
          <w:b/>
          <w:bCs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61:34:0600018:958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proofErr w:type="gramEnd"/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в с. Ивановка, </w:t>
      </w:r>
      <w:proofErr w:type="spellStart"/>
      <w:r w:rsidR="00210099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210099" w:rsidRPr="0076750B">
        <w:rPr>
          <w:rFonts w:ascii="TimesNewRomanPSMT" w:hAnsi="TimesNewRomanPSMT"/>
          <w:color w:val="000000"/>
          <w:lang w:eastAsia="ru-RU"/>
        </w:rPr>
        <w:t>. № 1, поле V, уч. 1.</w:t>
      </w:r>
      <w:proofErr w:type="gramEnd"/>
      <w:r w:rsidR="00210099" w:rsidRPr="0076750B">
        <w:rPr>
          <w:rFonts w:ascii="TimesNewRomanPSMT" w:hAnsi="TimesNewRomanPSMT"/>
          <w:color w:val="000000"/>
          <w:lang w:eastAsia="ru-RU"/>
        </w:rPr>
        <w:t xml:space="preserve">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210099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>1.</w:t>
      </w:r>
      <w:r w:rsidRPr="0076750B">
        <w:rPr>
          <w:b/>
          <w:bCs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61:34:0600018:1502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210099" w:rsidRPr="0076750B">
        <w:rPr>
          <w:rFonts w:ascii="TimesNewRomanPSMT" w:hAnsi="TimesNewRomanPSMT"/>
          <w:color w:val="000000"/>
          <w:lang w:eastAsia="ru-RU"/>
        </w:rPr>
        <w:t xml:space="preserve">, р-н Сальский, 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210099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Ивановка</w:t>
      </w:r>
      <w:proofErr w:type="gramEnd"/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2.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61:34:0600018:206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210099" w:rsidRPr="0076750B">
        <w:rPr>
          <w:rFonts w:ascii="TimesNewRomanPSMT" w:hAnsi="TimesNewRomanPSMT"/>
          <w:color w:val="000000"/>
          <w:lang w:eastAsia="ru-RU"/>
        </w:rPr>
        <w:t xml:space="preserve"> с. Ивановка (под свечой). Почтовый адрес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ориентира: Ростовская область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3.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61:34:0600015:1372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15 с условным центром 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210099" w:rsidRPr="0076750B">
        <w:rPr>
          <w:rFonts w:ascii="TimesNewRomanPSMT" w:hAnsi="TimesNewRomanPSMT"/>
          <w:color w:val="000000"/>
          <w:lang w:eastAsia="ru-RU"/>
        </w:rPr>
        <w:t xml:space="preserve"> с. Сандата. Почтовый адрес ориентира: Ростовская область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r w:rsidR="00210099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4. </w:t>
      </w:r>
      <w:r w:rsidR="00210099" w:rsidRPr="0076750B">
        <w:rPr>
          <w:rFonts w:ascii="TimesNewRomanPSMT" w:hAnsi="TimesNewRomanPSMT"/>
          <w:color w:val="000000"/>
          <w:lang w:eastAsia="ru-RU"/>
        </w:rPr>
        <w:t>61:34:0600018:1356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210099" w:rsidRPr="0076750B">
        <w:rPr>
          <w:rFonts w:ascii="TimesNewRomanPSMT" w:hAnsi="TimesNewRomanPSMT"/>
          <w:color w:val="000000"/>
          <w:lang w:eastAsia="ru-RU"/>
        </w:rPr>
        <w:t>, р-н Сальский, в кадастровом квартале 61:34:60 00 18 с условным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центром в с</w:t>
      </w:r>
      <w:proofErr w:type="gramStart"/>
      <w:r w:rsidR="00210099" w:rsidRPr="0076750B">
        <w:rPr>
          <w:rFonts w:ascii="TimesNewRomanPSMT" w:hAnsi="TimesNewRomanPSMT"/>
          <w:color w:val="000000"/>
          <w:lang w:eastAsia="ru-RU"/>
        </w:rPr>
        <w:t>.И</w:t>
      </w:r>
      <w:proofErr w:type="gramEnd"/>
      <w:r w:rsidR="00210099" w:rsidRPr="0076750B">
        <w:rPr>
          <w:rFonts w:ascii="TimesNewRomanPSMT" w:hAnsi="TimesNewRomanPSMT"/>
          <w:color w:val="000000"/>
          <w:lang w:eastAsia="ru-RU"/>
        </w:rPr>
        <w:t xml:space="preserve">вановка, </w:t>
      </w:r>
      <w:proofErr w:type="spellStart"/>
      <w:r w:rsidR="00210099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210099" w:rsidRPr="0076750B">
        <w:rPr>
          <w:rFonts w:ascii="TimesNewRomanPSMT" w:hAnsi="TimesNewRomanPSMT"/>
          <w:color w:val="000000"/>
          <w:lang w:eastAsia="ru-RU"/>
        </w:rPr>
        <w:t>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210099" w:rsidRPr="0076750B">
        <w:rPr>
          <w:rFonts w:ascii="TimesNewRomanPSMT" w:hAnsi="TimesNewRomanPSMT"/>
          <w:color w:val="000000"/>
          <w:lang w:eastAsia="ru-RU"/>
        </w:rPr>
        <w:t>№ 1, поле 5 г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5. </w:t>
      </w:r>
      <w:r w:rsidR="00B9727E" w:rsidRPr="0076750B">
        <w:rPr>
          <w:rFonts w:ascii="TimesNewRomanPSMT" w:hAnsi="TimesNewRomanPSMT"/>
          <w:color w:val="000000"/>
          <w:lang w:eastAsia="ru-RU"/>
        </w:rPr>
        <w:t>61:34:0600018:1116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B9727E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B9727E" w:rsidRPr="0076750B">
        <w:rPr>
          <w:rFonts w:ascii="TimesNewRomanPSMT" w:hAnsi="TimesNewRomanPSMT"/>
          <w:color w:val="000000"/>
          <w:lang w:eastAsia="ru-RU"/>
        </w:rPr>
        <w:t>, р-н Сальский, в кадастровом ква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ртале 61:34:60 00 18 с условным </w:t>
      </w:r>
      <w:r w:rsidR="00B9727E" w:rsidRPr="0076750B">
        <w:rPr>
          <w:rFonts w:ascii="TimesNewRomanPSMT" w:hAnsi="TimesNewRomanPSMT"/>
          <w:color w:val="000000"/>
          <w:lang w:eastAsia="ru-RU"/>
        </w:rPr>
        <w:t>центром в с. Ивановка, бр.№1, поле 5г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>6.</w:t>
      </w:r>
      <w:r w:rsidRPr="0076750B">
        <w:rPr>
          <w:b/>
          <w:bCs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61:34:0600018:1101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B9727E" w:rsidRPr="0076750B">
        <w:rPr>
          <w:rFonts w:ascii="TimesNewRomanPSMT" w:hAnsi="TimesNewRomanPSMT"/>
          <w:color w:val="000000"/>
          <w:lang w:eastAsia="ru-RU"/>
        </w:rPr>
        <w:t>, р-н Сальский, в кадастровом квартале 61:34:60 00 18 с условным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 xml:space="preserve">центром </w:t>
      </w:r>
      <w:proofErr w:type="gramStart"/>
      <w:r w:rsidR="00B9727E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B9727E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B9727E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B9727E" w:rsidRPr="0076750B">
        <w:rPr>
          <w:rFonts w:ascii="TimesNewRomanPSMT" w:hAnsi="TimesNewRomanPSMT"/>
          <w:color w:val="000000"/>
          <w:lang w:eastAsia="ru-RU"/>
        </w:rPr>
        <w:t xml:space="preserve">. Ивановка, </w:t>
      </w:r>
      <w:proofErr w:type="spellStart"/>
      <w:r w:rsidR="00B9727E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B9727E" w:rsidRPr="0076750B">
        <w:rPr>
          <w:rFonts w:ascii="TimesNewRomanPSMT" w:hAnsi="TimesNewRomanPSMT"/>
          <w:color w:val="000000"/>
          <w:lang w:eastAsia="ru-RU"/>
        </w:rPr>
        <w:t>. №1, поле 5г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7. </w:t>
      </w:r>
      <w:r w:rsidR="00B9727E" w:rsidRPr="0076750B">
        <w:rPr>
          <w:rFonts w:ascii="TimesNewRomanPSMT" w:hAnsi="TimesNewRomanPSMT"/>
          <w:color w:val="000000"/>
          <w:lang w:eastAsia="ru-RU"/>
        </w:rPr>
        <w:t>61:34:0600018:1091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B9727E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в с. Ивановка, </w:t>
      </w:r>
      <w:proofErr w:type="spellStart"/>
      <w:r w:rsidR="00B9727E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B9727E" w:rsidRPr="0076750B">
        <w:rPr>
          <w:rFonts w:ascii="TimesNewRomanPSMT" w:hAnsi="TimesNewRomanPSMT"/>
          <w:color w:val="000000"/>
          <w:lang w:eastAsia="ru-RU"/>
        </w:rPr>
        <w:t>. №1, поле 5г.</w:t>
      </w:r>
      <w:proofErr w:type="gramEnd"/>
      <w:r w:rsidR="00B9727E" w:rsidRPr="0076750B">
        <w:rPr>
          <w:rFonts w:ascii="TimesNewRomanPSMT" w:hAnsi="TimesNewRomanPSMT"/>
          <w:color w:val="000000"/>
          <w:lang w:eastAsia="ru-RU"/>
        </w:rPr>
        <w:t xml:space="preserve"> Почтовый адрес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B9727E" w:rsidRPr="0076750B">
        <w:rPr>
          <w:rFonts w:ascii="TimesNewRomanPSMT" w:hAnsi="TimesNewRomanPSMT"/>
          <w:color w:val="000000"/>
          <w:lang w:eastAsia="ru-RU"/>
        </w:rPr>
        <w:t>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B9727E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 xml:space="preserve">8.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61:34:0600018:1090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обл., р-н Сальский, в кадастровом квартале 61:34:6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0 00 18 с условным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центром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. Ивановка,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>. №1, поле 5г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2</w:t>
      </w:r>
      <w:r w:rsidR="001955F2" w:rsidRPr="0076750B">
        <w:rPr>
          <w:b/>
          <w:bCs/>
          <w:lang w:eastAsia="ru-RU"/>
        </w:rPr>
        <w:t>9.</w:t>
      </w:r>
      <w:r w:rsidRPr="0076750B">
        <w:rPr>
          <w:b/>
          <w:bCs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61:34:0600018:245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.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Ориентир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вкадастровом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квартале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61:34:60 00 18 с центром в с. Ивановка, бригада № 1, поле V, участок 2.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3D3B01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r w:rsidR="001955F2" w:rsidRPr="0076750B">
        <w:rPr>
          <w:lang w:eastAsia="ru-RU"/>
        </w:rPr>
        <w:t xml:space="preserve"> </w:t>
      </w:r>
      <w:r w:rsidR="001955F2" w:rsidRPr="0076750B">
        <w:rPr>
          <w:b/>
          <w:bCs/>
          <w:lang w:eastAsia="ru-RU"/>
        </w:rPr>
        <w:t xml:space="preserve">30.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61:34:0600015:770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Ростовская 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3D3B01" w:rsidRPr="0076750B">
        <w:rPr>
          <w:rFonts w:ascii="TimesNewRomanPSMT" w:hAnsi="TimesNewRomanPSMT"/>
          <w:color w:val="000000"/>
          <w:lang w:eastAsia="ru-RU"/>
        </w:rPr>
        <w:t>, р-н Сальский,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в кадастровом квартале 61:34:60 00 15 с условным центром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>. Сандата отд.3, поле 5г-2г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1.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61:34:0600018:1040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, р-н Сальский, в кадастровом квартале 61:34:60 00 18 с условным центром в с. Ивановка,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>. №1, поле V, уч.3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2.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61:34:0600018:960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.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lastRenderedPageBreak/>
        <w:t>Ориентир в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в с. Ивановка,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>. №1, поле V, уч.3.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3.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61:34:0600018:919Местоположение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обл., р-н Сальский, в кадастровом квартале 61:34:60 00 18 с условнымцентром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>. Ивановка, бриг. 1, поле V, уч.3</w:t>
      </w:r>
      <w:r w:rsidR="001955F2" w:rsidRPr="0076750B">
        <w:rPr>
          <w:rFonts w:ascii="TimesNewRomanPSMT" w:hAnsi="TimesNewRomanPSMT"/>
          <w:color w:val="000000"/>
          <w:lang w:eastAsia="ru-RU"/>
        </w:rPr>
        <w:t>;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4.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61:34:0600018:927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Почтовыйадрес ориентира: Ростовская обл., р-н Сальский, в кадастровом ква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ртале 61:34:60 00 18 с условным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центром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. Ивановка,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>. №1, поле V, уч. 3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5. </w:t>
      </w:r>
      <w:r w:rsidR="003D3B01" w:rsidRPr="0076750B">
        <w:rPr>
          <w:rFonts w:ascii="TimesNewRomanPSMT" w:hAnsi="TimesNewRomanPSMT"/>
          <w:color w:val="000000"/>
          <w:lang w:eastAsia="ru-RU"/>
        </w:rPr>
        <w:t>61:34:0600018:956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Ориентир в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кадастровом квартале 61:34:60 00 18 с условным центром в с. Ивановка, </w:t>
      </w:r>
      <w:proofErr w:type="spellStart"/>
      <w:r w:rsidR="003D3B01" w:rsidRPr="0076750B">
        <w:rPr>
          <w:rFonts w:ascii="TimesNewRomanPSMT" w:hAnsi="TimesNewRomanPSMT"/>
          <w:color w:val="000000"/>
          <w:lang w:eastAsia="ru-RU"/>
        </w:rPr>
        <w:t>бр</w:t>
      </w:r>
      <w:proofErr w:type="spellEnd"/>
      <w:r w:rsidR="003D3B01" w:rsidRPr="0076750B">
        <w:rPr>
          <w:rFonts w:ascii="TimesNewRomanPSMT" w:hAnsi="TimesNewRomanPSMT"/>
          <w:color w:val="000000"/>
          <w:lang w:eastAsia="ru-RU"/>
        </w:rPr>
        <w:t>. № 1, поле V, уч. 3.</w:t>
      </w:r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 xml:space="preserve">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3D3B01" w:rsidRPr="0076750B">
        <w:rPr>
          <w:rFonts w:ascii="TimesNewRomanPSMT" w:hAnsi="TimesNewRomanPSMT"/>
          <w:color w:val="000000"/>
          <w:lang w:eastAsia="ru-RU"/>
        </w:rPr>
        <w:t xml:space="preserve">адрес ориентира: Ростовская </w:t>
      </w:r>
      <w:proofErr w:type="spellStart"/>
      <w:proofErr w:type="gramStart"/>
      <w:r w:rsidR="003D3B01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3D3B01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</w:t>
      </w:r>
      <w:r w:rsidR="001955F2" w:rsidRPr="0076750B">
        <w:rPr>
          <w:b/>
          <w:bCs/>
          <w:lang w:eastAsia="ru-RU"/>
        </w:rPr>
        <w:t xml:space="preserve">6. </w:t>
      </w:r>
      <w:r w:rsidR="0073031A" w:rsidRPr="0076750B">
        <w:rPr>
          <w:rFonts w:ascii="TimesNewRomanPSMT" w:hAnsi="TimesNewRomanPSMT"/>
          <w:color w:val="000000"/>
          <w:lang w:eastAsia="ru-RU"/>
        </w:rPr>
        <w:t>61:34:0600018:395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Ориентир на </w:t>
      </w:r>
      <w:r w:rsidR="0073031A" w:rsidRPr="0076750B">
        <w:rPr>
          <w:rFonts w:ascii="TimesNewRomanPSMT" w:hAnsi="TimesNewRomanPSMT"/>
          <w:color w:val="000000"/>
          <w:lang w:eastAsia="ru-RU"/>
        </w:rPr>
        <w:t>землепользовании ЗАО " Ивановское" бригада 3 поле I участок 2. Почто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вый адрес ориентира: Ростовская </w:t>
      </w:r>
      <w:proofErr w:type="spellStart"/>
      <w:proofErr w:type="gramStart"/>
      <w:r w:rsidR="0073031A" w:rsidRPr="0076750B">
        <w:rPr>
          <w:rFonts w:ascii="TimesNewRomanPSMT" w:hAnsi="TimesNewRomanPSMT"/>
          <w:color w:val="000000"/>
          <w:lang w:eastAsia="ru-RU"/>
        </w:rPr>
        <w:t>обл</w:t>
      </w:r>
      <w:proofErr w:type="spellEnd"/>
      <w:proofErr w:type="gramEnd"/>
      <w:r w:rsidR="0073031A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>37</w:t>
      </w:r>
      <w:r w:rsidR="001955F2" w:rsidRPr="0076750B">
        <w:rPr>
          <w:b/>
          <w:bCs/>
          <w:lang w:eastAsia="ru-RU"/>
        </w:rPr>
        <w:t>.</w:t>
      </w:r>
      <w:r w:rsidRPr="0076750B">
        <w:rPr>
          <w:b/>
          <w:bCs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61:34:0600018:415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 xml:space="preserve">Ориентир </w:t>
      </w:r>
      <w:proofErr w:type="spellStart"/>
      <w:r w:rsidR="0073031A" w:rsidRPr="0076750B">
        <w:rPr>
          <w:rFonts w:ascii="TimesNewRomanPSMT" w:hAnsi="TimesNewRomanPSMT"/>
          <w:color w:val="000000"/>
          <w:lang w:eastAsia="ru-RU"/>
        </w:rPr>
        <w:t>наземлепользовании</w:t>
      </w:r>
      <w:proofErr w:type="spellEnd"/>
      <w:r w:rsidR="0073031A" w:rsidRPr="0076750B">
        <w:rPr>
          <w:rFonts w:ascii="TimesNewRomanPSMT" w:hAnsi="TimesNewRomanPSMT"/>
          <w:color w:val="000000"/>
          <w:lang w:eastAsia="ru-RU"/>
        </w:rPr>
        <w:t xml:space="preserve"> ЗАО " Ивановское" бригада 3 поле I участок 2. Почтовый адрес ориентира: Ростовская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73031A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Pr="0076750B">
        <w:rPr>
          <w:b/>
          <w:bCs/>
          <w:lang w:eastAsia="ru-RU"/>
        </w:rPr>
        <w:t xml:space="preserve">38 </w:t>
      </w:r>
      <w:r w:rsidR="001955F2" w:rsidRPr="0076750B">
        <w:rPr>
          <w:bCs/>
          <w:lang w:eastAsia="ru-RU"/>
        </w:rPr>
        <w:t>6</w:t>
      </w:r>
      <w:r w:rsidR="0073031A" w:rsidRPr="0076750B">
        <w:rPr>
          <w:rFonts w:ascii="TimesNewRomanPSMT" w:hAnsi="TimesNewRomanPSMT"/>
          <w:color w:val="000000"/>
          <w:lang w:eastAsia="ru-RU"/>
        </w:rPr>
        <w:t>1:34:0600015:414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 Почтовый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адрес ориентира: Ростовская обл., р-н Сальский, в кадастровом квартале 61:34:60 00 15 с условным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 xml:space="preserve">центром </w:t>
      </w:r>
      <w:proofErr w:type="gramStart"/>
      <w:r w:rsidR="0073031A" w:rsidRPr="0076750B">
        <w:rPr>
          <w:rFonts w:ascii="TimesNewRomanPSMT" w:hAnsi="TimesNewRomanPSMT"/>
          <w:color w:val="000000"/>
          <w:lang w:eastAsia="ru-RU"/>
        </w:rPr>
        <w:t>в</w:t>
      </w:r>
      <w:proofErr w:type="gramEnd"/>
      <w:r w:rsidR="0073031A" w:rsidRPr="0076750B">
        <w:rPr>
          <w:rFonts w:ascii="TimesNewRomanPSMT" w:hAnsi="TimesNewRomanPSMT"/>
          <w:color w:val="000000"/>
          <w:lang w:eastAsia="ru-RU"/>
        </w:rPr>
        <w:t xml:space="preserve"> </w:t>
      </w:r>
      <w:proofErr w:type="gramStart"/>
      <w:r w:rsidR="0073031A" w:rsidRPr="0076750B">
        <w:rPr>
          <w:rFonts w:ascii="TimesNewRomanPSMT" w:hAnsi="TimesNewRomanPSMT"/>
          <w:color w:val="000000"/>
          <w:lang w:eastAsia="ru-RU"/>
        </w:rPr>
        <w:t>с</w:t>
      </w:r>
      <w:proofErr w:type="gramEnd"/>
      <w:r w:rsidR="0073031A" w:rsidRPr="0076750B">
        <w:rPr>
          <w:rFonts w:ascii="TimesNewRomanPSMT" w:hAnsi="TimesNewRomanPSMT"/>
          <w:color w:val="000000"/>
          <w:lang w:eastAsia="ru-RU"/>
        </w:rPr>
        <w:t>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Сандата отд.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№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73031A" w:rsidRPr="0076750B">
        <w:rPr>
          <w:rFonts w:ascii="TimesNewRomanPSMT" w:hAnsi="TimesNewRomanPSMT"/>
          <w:color w:val="000000"/>
          <w:lang w:eastAsia="ru-RU"/>
        </w:rPr>
        <w:t>2, поле VII к, уч. 1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="004D6CE6" w:rsidRPr="0076750B">
        <w:rPr>
          <w:rFonts w:ascii="TimesNewRomanPSMT" w:hAnsi="TimesNewRomanPSMT"/>
          <w:b/>
          <w:color w:val="000000"/>
          <w:lang w:eastAsia="ru-RU"/>
        </w:rPr>
        <w:t>39.</w:t>
      </w:r>
      <w:r w:rsidR="001955F2" w:rsidRPr="0076750B">
        <w:rPr>
          <w:rFonts w:ascii="TimesNewRomanPSMT" w:hAnsi="TimesNewRomanPSMT"/>
          <w:b/>
          <w:color w:val="000000"/>
          <w:lang w:eastAsia="ru-RU"/>
        </w:rPr>
        <w:t xml:space="preserve"> </w:t>
      </w:r>
      <w:r w:rsidR="004D6CE6" w:rsidRPr="0076750B">
        <w:rPr>
          <w:rFonts w:ascii="TimesNewRomanPSMT" w:hAnsi="TimesNewRomanPSMT"/>
          <w:color w:val="000000"/>
          <w:lang w:eastAsia="ru-RU"/>
        </w:rPr>
        <w:t>61:34:0600018:413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</w:t>
      </w:r>
      <w:r w:rsidR="004D6CE6" w:rsidRPr="0076750B">
        <w:rPr>
          <w:rFonts w:ascii="TimesNewRomanPSMT" w:hAnsi="TimesNewRomanPSMT"/>
          <w:color w:val="000000"/>
          <w:lang w:eastAsia="ru-RU"/>
        </w:rPr>
        <w:t>Местоположение установлено относительно ориентира, расположенного в границах участка.</w:t>
      </w:r>
      <w:r w:rsidR="001955F2" w:rsidRPr="0076750B">
        <w:rPr>
          <w:rFonts w:ascii="TimesNewRomanPSMT" w:hAnsi="TimesNewRomanPSMT"/>
          <w:color w:val="000000"/>
          <w:lang w:eastAsia="ru-RU"/>
        </w:rPr>
        <w:t xml:space="preserve"> Ориентир на </w:t>
      </w:r>
      <w:r w:rsidR="004D6CE6" w:rsidRPr="0076750B">
        <w:rPr>
          <w:rFonts w:ascii="TimesNewRomanPSMT" w:hAnsi="TimesNewRomanPSMT"/>
          <w:color w:val="000000"/>
          <w:lang w:eastAsia="ru-RU"/>
        </w:rPr>
        <w:t>землепользовании ЗАО " Ивановское" бригада 3 поле I участок 2. Почто</w:t>
      </w:r>
      <w:r w:rsidR="0076750B" w:rsidRPr="0076750B">
        <w:rPr>
          <w:rFonts w:ascii="TimesNewRomanPSMT" w:hAnsi="TimesNewRomanPSMT"/>
          <w:color w:val="000000"/>
          <w:lang w:eastAsia="ru-RU"/>
        </w:rPr>
        <w:t xml:space="preserve">вый адрес ориентира: Ростовская </w:t>
      </w:r>
      <w:r w:rsidR="004D6CE6" w:rsidRPr="0076750B">
        <w:rPr>
          <w:rFonts w:ascii="TimesNewRomanPSMT" w:hAnsi="TimesNewRomanPSMT"/>
          <w:color w:val="000000"/>
          <w:lang w:eastAsia="ru-RU"/>
        </w:rPr>
        <w:t>обл</w:t>
      </w:r>
      <w:r w:rsidR="0076750B" w:rsidRPr="0076750B">
        <w:rPr>
          <w:rFonts w:ascii="TimesNewRomanPSMT" w:hAnsi="TimesNewRomanPSMT"/>
          <w:color w:val="000000"/>
          <w:lang w:eastAsia="ru-RU"/>
        </w:rPr>
        <w:t>.</w:t>
      </w:r>
      <w:r w:rsidR="004D6CE6" w:rsidRPr="0076750B">
        <w:rPr>
          <w:rFonts w:ascii="TimesNewRomanPSMT" w:hAnsi="TimesNewRomanPSMT"/>
          <w:color w:val="000000"/>
          <w:lang w:eastAsia="ru-RU"/>
        </w:rPr>
        <w:t>, р-н Сальский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; </w:t>
      </w:r>
      <w:r w:rsidR="00DE2BDC" w:rsidRPr="0076750B">
        <w:rPr>
          <w:rFonts w:ascii="TimesNewRomanPSMT" w:hAnsi="TimesNewRomanPSMT"/>
          <w:b/>
          <w:color w:val="000000"/>
          <w:lang w:eastAsia="ru-RU"/>
        </w:rPr>
        <w:t>40</w:t>
      </w:r>
      <w:r w:rsidR="00DE2BDC" w:rsidRPr="0076750B">
        <w:rPr>
          <w:rFonts w:ascii="TimesNewRomanPSMT" w:hAnsi="TimesNewRomanPSMT"/>
          <w:color w:val="000000"/>
          <w:lang w:eastAsia="ru-RU"/>
        </w:rPr>
        <w:t>.</w:t>
      </w:r>
      <w:r w:rsidR="00D21753" w:rsidRPr="0076750B">
        <w:rPr>
          <w:rFonts w:ascii="TimesNewRomanPSMT" w:hAnsi="TimesNewRomanPSMT"/>
          <w:color w:val="000000"/>
          <w:lang w:eastAsia="ru-RU"/>
        </w:rPr>
        <w:t xml:space="preserve"> </w:t>
      </w:r>
      <w:hyperlink r:id="rId5" w:tgtFrame="_blank" w:history="1">
        <w:r w:rsidR="00D21753" w:rsidRPr="0076750B">
          <w:rPr>
            <w:rStyle w:val="af3"/>
            <w:color w:val="auto"/>
            <w:u w:val="none"/>
            <w:shd w:val="clear" w:color="auto" w:fill="FFFFFF"/>
          </w:rPr>
          <w:t>61</w:t>
        </w:r>
        <w:r w:rsidR="00D21753" w:rsidRPr="0076750B">
          <w:rPr>
            <w:rStyle w:val="af3"/>
            <w:rFonts w:ascii="Helvetica" w:hAnsi="Helvetica"/>
            <w:color w:val="auto"/>
            <w:u w:val="none"/>
            <w:shd w:val="clear" w:color="auto" w:fill="FFFFFF"/>
          </w:rPr>
          <w:t>:</w:t>
        </w:r>
        <w:r w:rsidR="00D21753" w:rsidRPr="0076750B">
          <w:rPr>
            <w:rStyle w:val="af3"/>
            <w:color w:val="auto"/>
            <w:u w:val="none"/>
            <w:shd w:val="clear" w:color="auto" w:fill="FFFFFF"/>
          </w:rPr>
          <w:t>34</w:t>
        </w:r>
        <w:r w:rsidR="00DE2BDC" w:rsidRPr="0076750B">
          <w:rPr>
            <w:rStyle w:val="af3"/>
            <w:color w:val="auto"/>
            <w:u w:val="none"/>
            <w:shd w:val="clear" w:color="auto" w:fill="FFFFFF"/>
          </w:rPr>
          <w:t>:0600018:173</w:t>
        </w:r>
      </w:hyperlink>
      <w:r w:rsidR="00DE2BDC" w:rsidRPr="0076750B">
        <w:t xml:space="preserve"> Местоположение: Ростовская область.</w:t>
      </w:r>
    </w:p>
    <w:p w:rsidR="005C0A2B" w:rsidRPr="0076750B" w:rsidRDefault="005C0A2B" w:rsidP="005C0A2B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6750B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76750B">
        <w:rPr>
          <w:rFonts w:ascii="Times New Roman" w:hAnsi="Times New Roman"/>
          <w:sz w:val="20"/>
          <w:szCs w:val="20"/>
        </w:rPr>
        <w:t>каб</w:t>
      </w:r>
      <w:proofErr w:type="spellEnd"/>
      <w:r w:rsidRPr="0076750B">
        <w:rPr>
          <w:rFonts w:ascii="Times New Roman" w:hAnsi="Times New Roman"/>
          <w:sz w:val="20"/>
          <w:szCs w:val="20"/>
        </w:rPr>
        <w:t xml:space="preserve">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 xml:space="preserve">. до 13 ч. 00 м., Администрация Ивановского сельского поселения, 347613,Ростовская область, Сальский район, с. Ивановка, ул. Ленина, 63,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>. до 17 ч</w:t>
      </w:r>
      <w:proofErr w:type="gramEnd"/>
      <w:r w:rsidRPr="0076750B">
        <w:rPr>
          <w:rFonts w:ascii="Times New Roman" w:hAnsi="Times New Roman"/>
          <w:sz w:val="20"/>
          <w:szCs w:val="20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6750B">
          <w:rPr>
            <w:rFonts w:ascii="Times New Roman" w:hAnsi="Times New Roman"/>
            <w:sz w:val="20"/>
            <w:szCs w:val="20"/>
          </w:rPr>
          <w:t>00 м</w:t>
        </w:r>
      </w:smartTag>
      <w:r w:rsidRPr="0076750B">
        <w:rPr>
          <w:rFonts w:ascii="Times New Roman" w:hAnsi="Times New Roman"/>
          <w:sz w:val="20"/>
          <w:szCs w:val="20"/>
        </w:rPr>
        <w:t xml:space="preserve">. до 13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76750B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76750B">
          <w:rPr>
            <w:rStyle w:val="af3"/>
            <w:rFonts w:ascii="Times New Roman" w:hAnsi="Times New Roman"/>
            <w:sz w:val="20"/>
            <w:szCs w:val="20"/>
          </w:rPr>
          <w:t>.</w:t>
        </w:r>
        <w:proofErr w:type="spellStart"/>
        <w:r w:rsidRPr="0076750B">
          <w:rPr>
            <w:rStyle w:val="af3"/>
            <w:rFonts w:ascii="Times New Roman" w:hAnsi="Times New Roman"/>
            <w:sz w:val="20"/>
            <w:szCs w:val="20"/>
            <w:lang w:val="en-US"/>
          </w:rPr>
          <w:t>salsk</w:t>
        </w:r>
        <w:proofErr w:type="spellEnd"/>
        <w:r w:rsidRPr="0076750B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76750B">
          <w:rPr>
            <w:rStyle w:val="af3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76750B">
        <w:rPr>
          <w:rFonts w:ascii="Times New Roman" w:hAnsi="Times New Roman"/>
          <w:sz w:val="20"/>
          <w:szCs w:val="20"/>
        </w:rPr>
        <w:t xml:space="preserve">, на сайте Администрации Ивановского сельского поселения </w:t>
      </w:r>
      <w:hyperlink r:id="rId7" w:history="1">
        <w:r w:rsidRPr="0076750B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76750B">
          <w:rPr>
            <w:rStyle w:val="af3"/>
            <w:rFonts w:ascii="Times New Roman" w:hAnsi="Times New Roman"/>
            <w:sz w:val="20"/>
            <w:szCs w:val="20"/>
          </w:rPr>
          <w:t xml:space="preserve">. </w:t>
        </w:r>
        <w:proofErr w:type="spellStart"/>
        <w:r w:rsidRPr="0076750B">
          <w:rPr>
            <w:rStyle w:val="af3"/>
            <w:rFonts w:ascii="Times New Roman" w:hAnsi="Times New Roman"/>
            <w:sz w:val="20"/>
            <w:szCs w:val="20"/>
          </w:rPr>
          <w:t>ivanovskoe-sp.ru</w:t>
        </w:r>
        <w:proofErr w:type="spellEnd"/>
        <w:r w:rsidRPr="0076750B">
          <w:rPr>
            <w:rStyle w:val="af3"/>
            <w:rFonts w:ascii="Times New Roman" w:hAnsi="Times New Roman"/>
            <w:sz w:val="20"/>
            <w:szCs w:val="20"/>
          </w:rPr>
          <w:t xml:space="preserve"> </w:t>
        </w:r>
      </w:hyperlink>
      <w:r w:rsidRPr="0076750B">
        <w:rPr>
          <w:rFonts w:ascii="Times New Roman" w:hAnsi="Times New Roman"/>
          <w:sz w:val="20"/>
          <w:szCs w:val="20"/>
        </w:rPr>
        <w:t xml:space="preserve">. </w:t>
      </w:r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proofErr w:type="gramEnd"/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государственном </w:t>
      </w:r>
      <w:proofErr w:type="gramStart"/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>реестре</w:t>
      </w:r>
      <w:proofErr w:type="gramEnd"/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недвижимости, в течение тридцати дней со дня опубликования сообщения, вправе подать </w:t>
      </w:r>
      <w:r w:rsidRPr="0076750B">
        <w:rPr>
          <w:rFonts w:ascii="Times New Roman" w:hAnsi="Times New Roman"/>
          <w:sz w:val="20"/>
          <w:szCs w:val="20"/>
        </w:rPr>
        <w:t>в Управление имущественных отношений Сальского района</w:t>
      </w:r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76750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адрес электронной почты</w:t>
      </w:r>
      <w:r w:rsidRPr="0076750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3031A" w:rsidRPr="0076750B" w:rsidRDefault="0073031A" w:rsidP="005C0A2B">
      <w:pPr>
        <w:rPr>
          <w:lang w:eastAsia="ru-RU"/>
        </w:rPr>
      </w:pPr>
    </w:p>
    <w:sectPr w:rsidR="0073031A" w:rsidRPr="0076750B" w:rsidSect="00841ED2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09222C"/>
    <w:rsid w:val="001955F2"/>
    <w:rsid w:val="001B15B6"/>
    <w:rsid w:val="001B7B5D"/>
    <w:rsid w:val="002037F4"/>
    <w:rsid w:val="00210099"/>
    <w:rsid w:val="0026013C"/>
    <w:rsid w:val="002905C9"/>
    <w:rsid w:val="002B457D"/>
    <w:rsid w:val="00303DBA"/>
    <w:rsid w:val="00334F7F"/>
    <w:rsid w:val="00387DFB"/>
    <w:rsid w:val="003B6569"/>
    <w:rsid w:val="003D3B01"/>
    <w:rsid w:val="003D4835"/>
    <w:rsid w:val="003E44BF"/>
    <w:rsid w:val="004143C7"/>
    <w:rsid w:val="00471560"/>
    <w:rsid w:val="00483FD6"/>
    <w:rsid w:val="004B7F47"/>
    <w:rsid w:val="004D6CE6"/>
    <w:rsid w:val="005167BA"/>
    <w:rsid w:val="0052710A"/>
    <w:rsid w:val="005807CA"/>
    <w:rsid w:val="00590698"/>
    <w:rsid w:val="005C0A2B"/>
    <w:rsid w:val="005C6386"/>
    <w:rsid w:val="006133BD"/>
    <w:rsid w:val="006576B7"/>
    <w:rsid w:val="006B44FE"/>
    <w:rsid w:val="006C4710"/>
    <w:rsid w:val="006E6BF1"/>
    <w:rsid w:val="006F00D8"/>
    <w:rsid w:val="0071744E"/>
    <w:rsid w:val="00722A4E"/>
    <w:rsid w:val="0073031A"/>
    <w:rsid w:val="0076750B"/>
    <w:rsid w:val="007D7E6F"/>
    <w:rsid w:val="00824FB9"/>
    <w:rsid w:val="008252F4"/>
    <w:rsid w:val="00841ED2"/>
    <w:rsid w:val="00890B7C"/>
    <w:rsid w:val="0089247F"/>
    <w:rsid w:val="00897969"/>
    <w:rsid w:val="008B2914"/>
    <w:rsid w:val="009A340A"/>
    <w:rsid w:val="009D01BA"/>
    <w:rsid w:val="00B53C5B"/>
    <w:rsid w:val="00B86B29"/>
    <w:rsid w:val="00B9727E"/>
    <w:rsid w:val="00C038F3"/>
    <w:rsid w:val="00C307E1"/>
    <w:rsid w:val="00C635C1"/>
    <w:rsid w:val="00C932C4"/>
    <w:rsid w:val="00CF7577"/>
    <w:rsid w:val="00D1250F"/>
    <w:rsid w:val="00D21753"/>
    <w:rsid w:val="00D36BB1"/>
    <w:rsid w:val="00D85DAB"/>
    <w:rsid w:val="00DD25E2"/>
    <w:rsid w:val="00DE2BDC"/>
    <w:rsid w:val="00E97A56"/>
    <w:rsid w:val="00EF4E10"/>
    <w:rsid w:val="00F74714"/>
    <w:rsid w:val="00FD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1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uiPriority w:val="22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841ED2"/>
    <w:rPr>
      <w:rFonts w:cs="Wingdings"/>
    </w:rPr>
  </w:style>
  <w:style w:type="character" w:customStyle="1" w:styleId="ListLabel2">
    <w:name w:val="ListLabel 2"/>
    <w:qFormat/>
    <w:rsid w:val="00841ED2"/>
    <w:rPr>
      <w:lang w:val="en-US"/>
    </w:rPr>
  </w:style>
  <w:style w:type="character" w:customStyle="1" w:styleId="ListLabel3">
    <w:name w:val="ListLabel 3"/>
    <w:qFormat/>
    <w:rsid w:val="00841ED2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41ED2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  <w:style w:type="character" w:customStyle="1" w:styleId="fontstyle01">
    <w:name w:val="fontstyle01"/>
    <w:basedOn w:val="a0"/>
    <w:rsid w:val="00FD3F8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nfoinfo-item-text">
    <w:name w:val="info__info-item-text"/>
    <w:basedOn w:val="a0"/>
    <w:rsid w:val="00FD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5" Type="http://schemas.openxmlformats.org/officeDocument/2006/relationships/hyperlink" Target="https://egpr365.ru/reestr?egrp=61:34:0600018:173&amp;ref=b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ZHUKOV</cp:lastModifiedBy>
  <cp:revision>2</cp:revision>
  <cp:lastPrinted>2019-10-17T10:22:00Z</cp:lastPrinted>
  <dcterms:created xsi:type="dcterms:W3CDTF">2021-11-25T08:20:00Z</dcterms:created>
  <dcterms:modified xsi:type="dcterms:W3CDTF">2021-11-25T08:20:00Z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